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8F274F" w14:textId="00701D66" w:rsidR="00950C1F" w:rsidRPr="00F03576" w:rsidRDefault="00EE5888" w:rsidP="00E367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0" w:after="0" w:line="240" w:lineRule="auto"/>
        <w:rPr>
          <w:rFonts w:ascii="Aptos" w:eastAsia="Verdana" w:hAnsi="Aptos" w:cstheme="minorHAnsi"/>
          <w:bCs/>
          <w:lang w:val="ru-RU"/>
        </w:rPr>
      </w:pPr>
      <w:r>
        <w:rPr>
          <w:rFonts w:ascii="Aptos" w:eastAsia="Verdana" w:hAnsi="Aptos" w:cstheme="minorHAnsi"/>
          <w:bCs/>
          <w:lang w:val="ru-RU"/>
        </w:rPr>
        <w:t>26</w:t>
      </w:r>
      <w:r w:rsidR="000070DD" w:rsidRPr="00F03576">
        <w:rPr>
          <w:rFonts w:ascii="Aptos" w:eastAsia="Verdana" w:hAnsi="Aptos" w:cstheme="minorHAnsi"/>
          <w:bCs/>
          <w:lang w:val="ru-RU"/>
        </w:rPr>
        <w:t>.</w:t>
      </w:r>
      <w:r w:rsidR="005049AD">
        <w:rPr>
          <w:rFonts w:ascii="Aptos" w:eastAsia="Verdana" w:hAnsi="Aptos" w:cstheme="minorHAnsi"/>
          <w:bCs/>
          <w:lang w:val="ru-RU"/>
        </w:rPr>
        <w:t>01</w:t>
      </w:r>
      <w:r w:rsidR="000070DD" w:rsidRPr="00F03576">
        <w:rPr>
          <w:rFonts w:ascii="Aptos" w:eastAsia="Verdana" w:hAnsi="Aptos" w:cstheme="minorHAnsi"/>
          <w:bCs/>
          <w:lang w:val="ru-RU"/>
        </w:rPr>
        <w:t>.202</w:t>
      </w:r>
      <w:r w:rsidR="005049AD">
        <w:rPr>
          <w:rFonts w:ascii="Aptos" w:eastAsia="Verdana" w:hAnsi="Aptos" w:cstheme="minorHAnsi"/>
          <w:bCs/>
          <w:lang w:val="ru-RU"/>
        </w:rPr>
        <w:t>6</w:t>
      </w:r>
    </w:p>
    <w:p w14:paraId="4D6E53D2" w14:textId="04184B9D" w:rsidR="00A538E7" w:rsidRDefault="00EE5888" w:rsidP="006A461B">
      <w:pPr>
        <w:spacing w:before="600" w:after="600" w:line="240" w:lineRule="auto"/>
        <w:rPr>
          <w:rFonts w:ascii="Aptos" w:hAnsi="Aptos" w:cstheme="minorHAnsi"/>
          <w:b/>
          <w:sz w:val="52"/>
          <w:szCs w:val="52"/>
          <w:lang w:val="ru-RU"/>
        </w:rPr>
      </w:pPr>
      <w:r w:rsidRPr="00EE5888">
        <w:rPr>
          <w:rFonts w:ascii="Aptos" w:hAnsi="Aptos" w:cstheme="minorHAnsi"/>
          <w:b/>
          <w:sz w:val="52"/>
          <w:szCs w:val="52"/>
          <w:lang w:val="ru-RU"/>
        </w:rPr>
        <w:t>«Броненосец „Потёмкин“» в</w:t>
      </w:r>
      <w:r>
        <w:rPr>
          <w:rFonts w:ascii="Aptos" w:hAnsi="Aptos" w:cstheme="minorHAnsi"/>
          <w:b/>
          <w:sz w:val="52"/>
          <w:szCs w:val="52"/>
          <w:lang w:val="ru-RU"/>
        </w:rPr>
        <w:t> </w:t>
      </w:r>
      <w:r w:rsidRPr="00EE5888">
        <w:rPr>
          <w:rFonts w:ascii="Aptos" w:hAnsi="Aptos" w:cstheme="minorHAnsi"/>
          <w:b/>
          <w:sz w:val="52"/>
          <w:szCs w:val="52"/>
          <w:lang w:val="ru-RU"/>
        </w:rPr>
        <w:t>«Победе»</w:t>
      </w:r>
      <w:r>
        <w:rPr>
          <w:rFonts w:ascii="Aptos" w:hAnsi="Aptos" w:cstheme="minorHAnsi"/>
          <w:b/>
          <w:sz w:val="52"/>
          <w:szCs w:val="52"/>
          <w:lang w:val="ru-RU"/>
        </w:rPr>
        <w:t> </w:t>
      </w:r>
      <w:r w:rsidRPr="00EE5888">
        <w:rPr>
          <w:rFonts w:ascii="Aptos" w:hAnsi="Aptos" w:cstheme="minorHAnsi"/>
          <w:b/>
          <w:sz w:val="52"/>
          <w:szCs w:val="52"/>
          <w:lang w:val="ru-RU"/>
        </w:rPr>
        <w:t>— с</w:t>
      </w:r>
      <w:r>
        <w:rPr>
          <w:rFonts w:ascii="Aptos" w:hAnsi="Aptos" w:cstheme="minorHAnsi"/>
          <w:b/>
          <w:sz w:val="52"/>
          <w:szCs w:val="52"/>
          <w:lang w:val="ru-RU"/>
        </w:rPr>
        <w:t> </w:t>
      </w:r>
      <w:r w:rsidRPr="00EE5888">
        <w:rPr>
          <w:rFonts w:ascii="Aptos" w:hAnsi="Aptos" w:cstheme="minorHAnsi"/>
          <w:b/>
          <w:sz w:val="52"/>
          <w:szCs w:val="52"/>
          <w:lang w:val="ru-RU"/>
        </w:rPr>
        <w:t>новым звуком спустя 100 лет</w:t>
      </w:r>
    </w:p>
    <w:p w14:paraId="7AC3B3AE" w14:textId="77777777" w:rsidR="00EE5888" w:rsidRPr="00EE5888" w:rsidRDefault="00EE5888" w:rsidP="00EE5888">
      <w:pPr>
        <w:spacing w:after="600" w:line="276" w:lineRule="auto"/>
        <w:rPr>
          <w:rFonts w:ascii="Aptos" w:hAnsi="Aptos" w:cstheme="minorHAnsi"/>
          <w:b/>
          <w:bCs/>
          <w:lang w:val="ru-RU"/>
        </w:rPr>
      </w:pPr>
      <w:r w:rsidRPr="00EE5888">
        <w:rPr>
          <w:rFonts w:ascii="Aptos" w:hAnsi="Aptos" w:cstheme="minorHAnsi"/>
          <w:b/>
          <w:bCs/>
          <w:lang w:val="ru-RU"/>
        </w:rPr>
        <w:t>Центр культуры и отдыха «Победа» — один из главных культурных символов Новосибирска — 29 января отмечает своё 100</w:t>
      </w:r>
      <w:r w:rsidRPr="00EE5888">
        <w:rPr>
          <w:rFonts w:ascii="Cambria Math" w:hAnsi="Cambria Math" w:cs="Cambria Math"/>
          <w:b/>
          <w:bCs/>
          <w:lang w:val="ru-RU"/>
        </w:rPr>
        <w:t>‑</w:t>
      </w:r>
      <w:r w:rsidRPr="00EE5888">
        <w:rPr>
          <w:rFonts w:ascii="Aptos" w:hAnsi="Aptos" w:cstheme="minorHAnsi"/>
          <w:b/>
          <w:bCs/>
          <w:lang w:val="ru-RU"/>
        </w:rPr>
        <w:t>летие масштабным историческим событием. В честь юбилея на большом экране будет показан фильм</w:t>
      </w:r>
      <w:r w:rsidRPr="00EE5888">
        <w:rPr>
          <w:rFonts w:ascii="Cambria Math" w:hAnsi="Cambria Math" w:cs="Cambria Math"/>
          <w:b/>
          <w:bCs/>
          <w:lang w:val="ru-RU"/>
        </w:rPr>
        <w:t>‑</w:t>
      </w:r>
      <w:r w:rsidRPr="00EE5888">
        <w:rPr>
          <w:rFonts w:ascii="Aptos" w:hAnsi="Aptos" w:cstheme="minorHAnsi"/>
          <w:b/>
          <w:bCs/>
          <w:lang w:val="ru-RU"/>
        </w:rPr>
        <w:t>ровесник, признанный вершиной мирового кинематографа, — «Броненосец „Потёмкин“» Сергея Эйзенштейна. Немой шедевр обретёт новое дыхание: показ будет сопровождаться живым выступлением аудиовизуального художника Евгения Гаврилова.</w:t>
      </w:r>
    </w:p>
    <w:p w14:paraId="306DCC00" w14:textId="77777777" w:rsidR="00EE5888" w:rsidRPr="00EE5888" w:rsidRDefault="00EE5888" w:rsidP="00EE5888">
      <w:pPr>
        <w:spacing w:after="240"/>
        <w:rPr>
          <w:rFonts w:ascii="Aptos" w:hAnsi="Aptos"/>
          <w:lang w:val="ru-RU"/>
        </w:rPr>
      </w:pPr>
      <w:r w:rsidRPr="00EE5888">
        <w:rPr>
          <w:rFonts w:ascii="Aptos" w:hAnsi="Aptos"/>
          <w:lang w:val="ru-RU"/>
        </w:rPr>
        <w:t>Фильм «Броненосец „Потёмкин“» задумывался как специальный культурный проект, приуроченный к 20</w:t>
      </w:r>
      <w:r w:rsidRPr="00EE5888">
        <w:rPr>
          <w:rFonts w:ascii="Cambria Math" w:hAnsi="Cambria Math" w:cs="Cambria Math"/>
          <w:lang w:val="ru-RU"/>
        </w:rPr>
        <w:t>‑</w:t>
      </w:r>
      <w:r w:rsidRPr="00EE5888">
        <w:rPr>
          <w:rFonts w:ascii="Aptos" w:hAnsi="Aptos"/>
          <w:lang w:val="ru-RU"/>
        </w:rPr>
        <w:t>летию революционных событий 1905 года. По сценарию Нины Агаджановой</w:t>
      </w:r>
      <w:r w:rsidRPr="00EE5888">
        <w:rPr>
          <w:rFonts w:ascii="Cambria Math" w:hAnsi="Cambria Math" w:cs="Cambria Math"/>
          <w:lang w:val="ru-RU"/>
        </w:rPr>
        <w:t>‑</w:t>
      </w:r>
      <w:r w:rsidRPr="00EE5888">
        <w:rPr>
          <w:rFonts w:ascii="Aptos" w:hAnsi="Aptos"/>
          <w:lang w:val="ru-RU"/>
        </w:rPr>
        <w:t>Шутко фильм должен был состоять из ряда ключевых исторических эпизодов: от русско</w:t>
      </w:r>
      <w:r w:rsidRPr="00EE5888">
        <w:rPr>
          <w:rFonts w:ascii="Cambria Math" w:hAnsi="Cambria Math" w:cs="Cambria Math"/>
          <w:lang w:val="ru-RU"/>
        </w:rPr>
        <w:t>‑</w:t>
      </w:r>
      <w:r w:rsidRPr="00EE5888">
        <w:rPr>
          <w:rFonts w:ascii="Aptos" w:hAnsi="Aptos"/>
          <w:lang w:val="ru-RU"/>
        </w:rPr>
        <w:t>японской войны до общественных восстаний в Санкт</w:t>
      </w:r>
      <w:r w:rsidRPr="00EE5888">
        <w:rPr>
          <w:rFonts w:ascii="Cambria Math" w:hAnsi="Cambria Math" w:cs="Cambria Math"/>
          <w:lang w:val="ru-RU"/>
        </w:rPr>
        <w:t>‑</w:t>
      </w:r>
      <w:r w:rsidRPr="00EE5888">
        <w:rPr>
          <w:rFonts w:ascii="Aptos" w:hAnsi="Aptos"/>
          <w:lang w:val="ru-RU"/>
        </w:rPr>
        <w:t>Петербурге. Молодой 27</w:t>
      </w:r>
      <w:r w:rsidRPr="00EE5888">
        <w:rPr>
          <w:rFonts w:ascii="Cambria Math" w:hAnsi="Cambria Math" w:cs="Cambria Math"/>
          <w:lang w:val="ru-RU"/>
        </w:rPr>
        <w:t>‑</w:t>
      </w:r>
      <w:r w:rsidRPr="00EE5888">
        <w:rPr>
          <w:rFonts w:ascii="Aptos" w:hAnsi="Aptos"/>
          <w:lang w:val="ru-RU"/>
        </w:rPr>
        <w:t>летний режиссёр Сергей Эйзенштейн решил ограничиться одним эпизодом из сценария — восстанием матросов на броненосце «Потёмкин».</w:t>
      </w:r>
    </w:p>
    <w:p w14:paraId="1FD9768C" w14:textId="77777777" w:rsidR="00EE5888" w:rsidRPr="00EE5888" w:rsidRDefault="00EE5888" w:rsidP="00EE5888">
      <w:pPr>
        <w:spacing w:after="240"/>
        <w:rPr>
          <w:rFonts w:ascii="Aptos" w:hAnsi="Aptos"/>
          <w:lang w:val="ru-RU"/>
        </w:rPr>
      </w:pPr>
      <w:r w:rsidRPr="00EE5888">
        <w:rPr>
          <w:rFonts w:ascii="Aptos" w:hAnsi="Aptos"/>
          <w:lang w:val="ru-RU"/>
        </w:rPr>
        <w:t xml:space="preserve">Зрительская премьера фильма «Броненосец „Потёмкин“» состоялась 18 января 1926 года. Тогда фильм стал знаменательным не только для начинающего режиссёра Сергея Эйзенштейна, но и для мирового кинематографа. Со временем «Броненосец „Потёмкин“» был признан «лучшим фильмом всех времён и народов» за свою художественную </w:t>
      </w:r>
      <w:r w:rsidRPr="00EE5888">
        <w:rPr>
          <w:rFonts w:ascii="Aptos" w:hAnsi="Aptos"/>
          <w:lang w:val="ru-RU"/>
        </w:rPr>
        <w:lastRenderedPageBreak/>
        <w:t>выразительность и вклад в развитие монтажной теории. Спустя почти ровно 100 лет картина снова выходит в прокат.</w:t>
      </w:r>
    </w:p>
    <w:p w14:paraId="126C5E39" w14:textId="77777777" w:rsidR="00EE5888" w:rsidRPr="00EE5888" w:rsidRDefault="00EE5888" w:rsidP="00EE5888">
      <w:pPr>
        <w:spacing w:after="240"/>
        <w:rPr>
          <w:rFonts w:ascii="Aptos" w:hAnsi="Aptos"/>
          <w:lang w:val="ru-RU"/>
        </w:rPr>
      </w:pPr>
      <w:r w:rsidRPr="00EE5888">
        <w:rPr>
          <w:rFonts w:ascii="Aptos" w:hAnsi="Aptos"/>
          <w:lang w:val="ru-RU"/>
        </w:rPr>
        <w:t>Музыкальное сопровождение всегда было ключом к восприятию этой немой мощи. Изначально фильм сопровождался фрагментами Бетховена, затем для немецкого проката берлинский композитор</w:t>
      </w:r>
      <w:r w:rsidRPr="00EE5888">
        <w:rPr>
          <w:rFonts w:ascii="Cambria Math" w:hAnsi="Cambria Math" w:cs="Cambria Math"/>
          <w:lang w:val="ru-RU"/>
        </w:rPr>
        <w:t>‑</w:t>
      </w:r>
      <w:r w:rsidRPr="00EE5888">
        <w:rPr>
          <w:rFonts w:ascii="Aptos" w:hAnsi="Aptos"/>
          <w:lang w:val="ru-RU"/>
        </w:rPr>
        <w:t>авангардист Эдмунд Майзель написал специальную революционную партитуру. Позже свои версии музыки представляли Николай Крюков и Дмитрий Шостакович.</w:t>
      </w:r>
    </w:p>
    <w:p w14:paraId="32C8F8C4" w14:textId="77777777" w:rsidR="00EE5888" w:rsidRPr="00EE5888" w:rsidRDefault="00EE5888" w:rsidP="00EE5888">
      <w:pPr>
        <w:spacing w:after="240"/>
        <w:rPr>
          <w:rFonts w:ascii="Aptos" w:hAnsi="Aptos"/>
          <w:lang w:val="ru-RU"/>
        </w:rPr>
      </w:pPr>
      <w:r w:rsidRPr="00EE5888">
        <w:rPr>
          <w:rFonts w:ascii="Aptos" w:hAnsi="Aptos"/>
          <w:lang w:val="ru-RU"/>
        </w:rPr>
        <w:t xml:space="preserve">Продолжая эту традицию живого диалога с классикой, кинотеатр «Победа» представляет уникальный перформанс. Аудиовизуальный художник Евгений Гаврилов (участник Red Bull Music Academy, сооснователь лейбла </w:t>
      </w:r>
      <w:proofErr w:type="spellStart"/>
      <w:r w:rsidRPr="00EE5888">
        <w:rPr>
          <w:rFonts w:ascii="Aptos" w:hAnsi="Aptos"/>
          <w:lang w:val="ru-RU"/>
        </w:rPr>
        <w:t>Echotourist</w:t>
      </w:r>
      <w:proofErr w:type="spellEnd"/>
      <w:r w:rsidRPr="00EE5888">
        <w:rPr>
          <w:rFonts w:ascii="Aptos" w:hAnsi="Aptos"/>
          <w:lang w:val="ru-RU"/>
        </w:rPr>
        <w:t>) создаст экспериментальный аккомпанемент к фильму в режиме реального времени. Это будет импровизационный отклик современного музыканта на ритмы и образы Эйзенштейна, рождение новой уникальной звуковой вселенной прямо на глазах у зрителей.</w:t>
      </w:r>
    </w:p>
    <w:p w14:paraId="55191A49" w14:textId="287B4F06" w:rsidR="00EE5888" w:rsidRDefault="00EE5888" w:rsidP="00EE5888">
      <w:pPr>
        <w:spacing w:after="240"/>
        <w:rPr>
          <w:rFonts w:ascii="Aptos" w:hAnsi="Aptos"/>
          <w:lang w:val="ru-RU"/>
        </w:rPr>
      </w:pPr>
      <w:r w:rsidRPr="00EE5888">
        <w:rPr>
          <w:rFonts w:ascii="Aptos" w:hAnsi="Aptos"/>
          <w:lang w:val="ru-RU"/>
        </w:rPr>
        <w:t>Живая импровизация неповторима. То, что родится в Большом зале «Победы» 29 января, больше никогда не случится. Можно сто раз пересматривать «Броненосец „Потёмкин“», но услышать его таким — только в этот вечер.</w:t>
      </w:r>
      <w:r w:rsidR="00D3418B">
        <w:rPr>
          <w:rFonts w:ascii="Aptos" w:hAnsi="Aptos"/>
          <w:lang w:val="ru-RU"/>
        </w:rPr>
        <w:t xml:space="preserve"> </w:t>
      </w:r>
    </w:p>
    <w:p w14:paraId="0681B406" w14:textId="7C913273" w:rsidR="000D565A" w:rsidRPr="000D565A" w:rsidRDefault="000D565A" w:rsidP="000D565A">
      <w:pPr>
        <w:spacing w:before="720" w:after="240" w:line="240" w:lineRule="auto"/>
        <w:rPr>
          <w:rFonts w:ascii="Aptos" w:hAnsi="Aptos"/>
          <w:b/>
          <w:bCs/>
          <w:sz w:val="36"/>
          <w:szCs w:val="36"/>
          <w:lang w:val="ru-RU"/>
        </w:rPr>
      </w:pPr>
      <w:r w:rsidRPr="000D565A">
        <w:rPr>
          <w:rFonts w:ascii="Aptos" w:hAnsi="Aptos"/>
          <w:b/>
          <w:bCs/>
          <w:sz w:val="36"/>
          <w:szCs w:val="36"/>
          <w:lang w:val="ru-RU"/>
        </w:rPr>
        <w:t>Броненосец «</w:t>
      </w:r>
      <w:r>
        <w:rPr>
          <w:rFonts w:ascii="Aptos" w:hAnsi="Aptos"/>
          <w:b/>
          <w:bCs/>
          <w:sz w:val="36"/>
          <w:szCs w:val="36"/>
          <w:lang w:val="ru-RU"/>
        </w:rPr>
        <w:t>П</w:t>
      </w:r>
      <w:r w:rsidRPr="000D565A">
        <w:rPr>
          <w:rFonts w:ascii="Aptos" w:hAnsi="Aptos"/>
          <w:b/>
          <w:bCs/>
          <w:sz w:val="36"/>
          <w:szCs w:val="36"/>
          <w:lang w:val="ru-RU"/>
        </w:rPr>
        <w:t>отёмкин»</w:t>
      </w:r>
    </w:p>
    <w:p w14:paraId="38E40021" w14:textId="77777777" w:rsidR="000D565A" w:rsidRPr="000D565A" w:rsidRDefault="000D565A" w:rsidP="000D565A">
      <w:pPr>
        <w:spacing w:after="240"/>
        <w:rPr>
          <w:rFonts w:ascii="Aptos" w:hAnsi="Aptos"/>
          <w:lang w:val="ru-RU"/>
        </w:rPr>
      </w:pPr>
      <w:r w:rsidRPr="000D565A">
        <w:rPr>
          <w:rFonts w:ascii="Aptos" w:hAnsi="Aptos"/>
          <w:lang w:val="ru-RU"/>
        </w:rPr>
        <w:t>СССР, 1925 г. (реставрация — 1976 г.)</w:t>
      </w:r>
    </w:p>
    <w:p w14:paraId="1287642D" w14:textId="6DD8A0BC" w:rsidR="000D565A" w:rsidRPr="000D565A" w:rsidRDefault="000D565A" w:rsidP="000D565A">
      <w:pPr>
        <w:spacing w:after="120"/>
        <w:rPr>
          <w:rFonts w:ascii="Aptos" w:hAnsi="Aptos"/>
          <w:lang w:val="ru-RU"/>
        </w:rPr>
      </w:pPr>
      <w:r w:rsidRPr="000D565A">
        <w:rPr>
          <w:rFonts w:ascii="Aptos" w:hAnsi="Aptos"/>
          <w:b/>
          <w:bCs/>
          <w:lang w:val="ru-RU"/>
        </w:rPr>
        <w:t>Дата выхода в прокат:</w:t>
      </w:r>
      <w:r w:rsidRPr="000D565A">
        <w:rPr>
          <w:rFonts w:ascii="Aptos" w:hAnsi="Aptos"/>
          <w:lang w:val="ru-RU"/>
        </w:rPr>
        <w:t xml:space="preserve"> </w:t>
      </w:r>
      <w:r>
        <w:rPr>
          <w:rFonts w:ascii="Aptos" w:hAnsi="Aptos"/>
          <w:lang w:val="ru-RU"/>
        </w:rPr>
        <w:t>29</w:t>
      </w:r>
      <w:r w:rsidRPr="000D565A">
        <w:rPr>
          <w:rFonts w:ascii="Aptos" w:hAnsi="Aptos"/>
          <w:lang w:val="ru-RU"/>
        </w:rPr>
        <w:t xml:space="preserve"> января </w:t>
      </w:r>
      <w:r>
        <w:rPr>
          <w:rFonts w:ascii="Aptos" w:hAnsi="Aptos"/>
          <w:lang w:val="ru-RU"/>
        </w:rPr>
        <w:t>20</w:t>
      </w:r>
      <w:r w:rsidRPr="000D565A">
        <w:rPr>
          <w:rFonts w:ascii="Aptos" w:hAnsi="Aptos"/>
          <w:lang w:val="ru-RU"/>
        </w:rPr>
        <w:t>26 г.</w:t>
      </w:r>
    </w:p>
    <w:p w14:paraId="6F1AC692" w14:textId="77777777" w:rsidR="000D565A" w:rsidRPr="000D565A" w:rsidRDefault="000D565A" w:rsidP="000D565A">
      <w:pPr>
        <w:spacing w:after="120"/>
        <w:rPr>
          <w:rFonts w:ascii="Aptos" w:hAnsi="Aptos"/>
          <w:lang w:val="ru-RU"/>
        </w:rPr>
      </w:pPr>
      <w:r w:rsidRPr="000D565A">
        <w:rPr>
          <w:rFonts w:ascii="Aptos" w:hAnsi="Aptos"/>
          <w:b/>
          <w:bCs/>
          <w:lang w:val="ru-RU"/>
        </w:rPr>
        <w:t>Производство:</w:t>
      </w:r>
      <w:r w:rsidRPr="000D565A">
        <w:rPr>
          <w:rFonts w:ascii="Aptos" w:hAnsi="Aptos"/>
          <w:lang w:val="ru-RU"/>
        </w:rPr>
        <w:t xml:space="preserve"> «Госкино»</w:t>
      </w:r>
    </w:p>
    <w:p w14:paraId="7140C007" w14:textId="77777777" w:rsidR="000D565A" w:rsidRPr="000D565A" w:rsidRDefault="000D565A" w:rsidP="000D565A">
      <w:pPr>
        <w:spacing w:after="240"/>
        <w:rPr>
          <w:rFonts w:ascii="Aptos" w:hAnsi="Aptos"/>
          <w:lang w:val="ru-RU"/>
        </w:rPr>
      </w:pPr>
      <w:r w:rsidRPr="000D565A">
        <w:rPr>
          <w:rFonts w:ascii="Aptos" w:hAnsi="Aptos"/>
          <w:b/>
          <w:bCs/>
          <w:lang w:val="ru-RU"/>
        </w:rPr>
        <w:t>Дистрибьютор:</w:t>
      </w:r>
      <w:r w:rsidRPr="000D565A">
        <w:rPr>
          <w:rFonts w:ascii="Aptos" w:hAnsi="Aptos"/>
          <w:lang w:val="ru-RU"/>
        </w:rPr>
        <w:t xml:space="preserve"> К24</w:t>
      </w:r>
    </w:p>
    <w:p w14:paraId="7E2412D2" w14:textId="77777777" w:rsidR="000D565A" w:rsidRPr="000D565A" w:rsidRDefault="000D565A" w:rsidP="000D565A">
      <w:pPr>
        <w:spacing w:after="120"/>
        <w:rPr>
          <w:rFonts w:ascii="Aptos" w:hAnsi="Aptos"/>
          <w:lang w:val="ru-RU"/>
        </w:rPr>
      </w:pPr>
      <w:r w:rsidRPr="000D565A">
        <w:rPr>
          <w:rFonts w:ascii="Aptos" w:hAnsi="Aptos"/>
          <w:b/>
          <w:bCs/>
          <w:lang w:val="ru-RU"/>
        </w:rPr>
        <w:t>Режиссёр:</w:t>
      </w:r>
      <w:r w:rsidRPr="000D565A">
        <w:rPr>
          <w:rFonts w:ascii="Aptos" w:hAnsi="Aptos"/>
          <w:lang w:val="ru-RU"/>
        </w:rPr>
        <w:t xml:space="preserve"> Сергей Эйзенштейн</w:t>
      </w:r>
    </w:p>
    <w:p w14:paraId="48F2FE85" w14:textId="77777777" w:rsidR="000D565A" w:rsidRPr="000D565A" w:rsidRDefault="000D565A" w:rsidP="000D565A">
      <w:pPr>
        <w:spacing w:after="120"/>
        <w:rPr>
          <w:rFonts w:ascii="Aptos" w:hAnsi="Aptos"/>
          <w:lang w:val="ru-RU"/>
        </w:rPr>
      </w:pPr>
      <w:r w:rsidRPr="000D565A">
        <w:rPr>
          <w:rFonts w:ascii="Aptos" w:hAnsi="Aptos"/>
          <w:b/>
          <w:bCs/>
          <w:lang w:val="ru-RU"/>
        </w:rPr>
        <w:t>Сценарист:</w:t>
      </w:r>
      <w:r w:rsidRPr="000D565A">
        <w:rPr>
          <w:rFonts w:ascii="Aptos" w:hAnsi="Aptos"/>
          <w:lang w:val="ru-RU"/>
        </w:rPr>
        <w:t xml:space="preserve"> Нина Агаджанова</w:t>
      </w:r>
      <w:r w:rsidRPr="000D565A">
        <w:rPr>
          <w:rFonts w:ascii="Cambria Math" w:hAnsi="Cambria Math" w:cs="Cambria Math"/>
          <w:lang w:val="ru-RU"/>
        </w:rPr>
        <w:t>‑</w:t>
      </w:r>
      <w:r w:rsidRPr="000D565A">
        <w:rPr>
          <w:rFonts w:ascii="Aptos" w:hAnsi="Aptos"/>
          <w:lang w:val="ru-RU"/>
        </w:rPr>
        <w:t>Шутко</w:t>
      </w:r>
    </w:p>
    <w:p w14:paraId="2D1B144D" w14:textId="77777777" w:rsidR="000D565A" w:rsidRPr="000D565A" w:rsidRDefault="000D565A" w:rsidP="000D565A">
      <w:pPr>
        <w:spacing w:after="120"/>
        <w:rPr>
          <w:rFonts w:ascii="Aptos" w:hAnsi="Aptos"/>
          <w:lang w:val="ru-RU"/>
        </w:rPr>
      </w:pPr>
      <w:r w:rsidRPr="000D565A">
        <w:rPr>
          <w:rFonts w:ascii="Aptos" w:hAnsi="Aptos"/>
          <w:b/>
          <w:bCs/>
          <w:lang w:val="ru-RU"/>
        </w:rPr>
        <w:t>Продюсер:</w:t>
      </w:r>
      <w:r w:rsidRPr="000D565A">
        <w:rPr>
          <w:rFonts w:ascii="Aptos" w:hAnsi="Aptos"/>
          <w:lang w:val="ru-RU"/>
        </w:rPr>
        <w:t xml:space="preserve"> Яков </w:t>
      </w:r>
      <w:proofErr w:type="spellStart"/>
      <w:r w:rsidRPr="000D565A">
        <w:rPr>
          <w:rFonts w:ascii="Aptos" w:hAnsi="Aptos"/>
          <w:lang w:val="ru-RU"/>
        </w:rPr>
        <w:t>Блиох</w:t>
      </w:r>
      <w:proofErr w:type="spellEnd"/>
    </w:p>
    <w:p w14:paraId="02E69B9A" w14:textId="77777777" w:rsidR="000D565A" w:rsidRPr="000D565A" w:rsidRDefault="000D565A" w:rsidP="000D565A">
      <w:pPr>
        <w:spacing w:after="120"/>
        <w:rPr>
          <w:rFonts w:ascii="Aptos" w:hAnsi="Aptos"/>
          <w:lang w:val="ru-RU"/>
        </w:rPr>
      </w:pPr>
      <w:r w:rsidRPr="000D565A">
        <w:rPr>
          <w:rFonts w:ascii="Aptos" w:hAnsi="Aptos"/>
          <w:b/>
          <w:bCs/>
          <w:lang w:val="ru-RU"/>
        </w:rPr>
        <w:t>Оператор:</w:t>
      </w:r>
      <w:r w:rsidRPr="000D565A">
        <w:rPr>
          <w:rFonts w:ascii="Aptos" w:hAnsi="Aptos"/>
          <w:lang w:val="ru-RU"/>
        </w:rPr>
        <w:t xml:space="preserve"> Эдуард Тиссэ</w:t>
      </w:r>
    </w:p>
    <w:p w14:paraId="63EC1D50" w14:textId="77777777" w:rsidR="000D565A" w:rsidRPr="000D565A" w:rsidRDefault="000D565A" w:rsidP="000D565A">
      <w:pPr>
        <w:spacing w:after="120"/>
        <w:rPr>
          <w:rFonts w:ascii="Aptos" w:hAnsi="Aptos"/>
          <w:lang w:val="ru-RU"/>
        </w:rPr>
      </w:pPr>
      <w:r w:rsidRPr="000D565A">
        <w:rPr>
          <w:rFonts w:ascii="Aptos" w:hAnsi="Aptos"/>
          <w:b/>
          <w:bCs/>
          <w:lang w:val="ru-RU"/>
        </w:rPr>
        <w:t>Монтаж:</w:t>
      </w:r>
      <w:r w:rsidRPr="000D565A">
        <w:rPr>
          <w:rFonts w:ascii="Aptos" w:hAnsi="Aptos"/>
          <w:lang w:val="ru-RU"/>
        </w:rPr>
        <w:t xml:space="preserve"> Григорий Александров, Сергей Эйзенштейн</w:t>
      </w:r>
    </w:p>
    <w:p w14:paraId="742D7302" w14:textId="77777777" w:rsidR="000D565A" w:rsidRPr="000D565A" w:rsidRDefault="000D565A" w:rsidP="000D565A">
      <w:pPr>
        <w:spacing w:after="120"/>
        <w:rPr>
          <w:rFonts w:ascii="Aptos" w:hAnsi="Aptos"/>
          <w:lang w:val="ru-RU"/>
        </w:rPr>
      </w:pPr>
      <w:r w:rsidRPr="000D565A">
        <w:rPr>
          <w:rFonts w:ascii="Aptos" w:hAnsi="Aptos"/>
          <w:b/>
          <w:bCs/>
          <w:lang w:val="ru-RU"/>
        </w:rPr>
        <w:t>Художник:</w:t>
      </w:r>
      <w:r w:rsidRPr="000D565A">
        <w:rPr>
          <w:rFonts w:ascii="Aptos" w:hAnsi="Aptos"/>
          <w:lang w:val="ru-RU"/>
        </w:rPr>
        <w:t xml:space="preserve"> Василий </w:t>
      </w:r>
      <w:proofErr w:type="spellStart"/>
      <w:r w:rsidRPr="000D565A">
        <w:rPr>
          <w:rFonts w:ascii="Aptos" w:hAnsi="Aptos"/>
          <w:lang w:val="ru-RU"/>
        </w:rPr>
        <w:t>Рахальс</w:t>
      </w:r>
      <w:proofErr w:type="spellEnd"/>
    </w:p>
    <w:p w14:paraId="0EA2089E" w14:textId="77777777" w:rsidR="000D565A" w:rsidRPr="000D565A" w:rsidRDefault="000D565A" w:rsidP="000D565A">
      <w:pPr>
        <w:spacing w:after="240"/>
        <w:rPr>
          <w:rFonts w:ascii="Aptos" w:hAnsi="Aptos"/>
          <w:lang w:val="ru-RU"/>
        </w:rPr>
      </w:pPr>
      <w:r w:rsidRPr="000D565A">
        <w:rPr>
          <w:rFonts w:ascii="Aptos" w:hAnsi="Aptos"/>
          <w:b/>
          <w:bCs/>
          <w:lang w:val="ru-RU"/>
        </w:rPr>
        <w:t>Музыка:</w:t>
      </w:r>
      <w:r w:rsidRPr="000D565A">
        <w:rPr>
          <w:rFonts w:ascii="Aptos" w:hAnsi="Aptos"/>
          <w:lang w:val="ru-RU"/>
        </w:rPr>
        <w:t xml:space="preserve"> Дмитрий Шостакович</w:t>
      </w:r>
    </w:p>
    <w:p w14:paraId="74D6733F" w14:textId="77777777" w:rsidR="000D565A" w:rsidRPr="000D565A" w:rsidRDefault="000D565A" w:rsidP="00DA103E">
      <w:pPr>
        <w:spacing w:after="120"/>
        <w:rPr>
          <w:rFonts w:ascii="Aptos" w:hAnsi="Aptos"/>
          <w:b/>
          <w:bCs/>
          <w:lang w:val="ru-RU"/>
        </w:rPr>
      </w:pPr>
      <w:r w:rsidRPr="000D565A">
        <w:rPr>
          <w:rFonts w:ascii="Aptos" w:hAnsi="Aptos"/>
          <w:b/>
          <w:bCs/>
          <w:lang w:val="ru-RU"/>
        </w:rPr>
        <w:lastRenderedPageBreak/>
        <w:t>В главных ролях:</w:t>
      </w:r>
    </w:p>
    <w:p w14:paraId="248C4D5C" w14:textId="77777777" w:rsidR="000D565A" w:rsidRPr="000D565A" w:rsidRDefault="000D565A" w:rsidP="000D565A">
      <w:pPr>
        <w:pStyle w:val="ListParagraph"/>
        <w:numPr>
          <w:ilvl w:val="0"/>
          <w:numId w:val="31"/>
        </w:numPr>
        <w:spacing w:after="120"/>
        <w:rPr>
          <w:rFonts w:ascii="Aptos" w:hAnsi="Aptos"/>
          <w:lang w:val="ru-RU"/>
        </w:rPr>
      </w:pPr>
      <w:r w:rsidRPr="000D565A">
        <w:rPr>
          <w:rFonts w:ascii="Aptos" w:hAnsi="Aptos"/>
          <w:lang w:val="ru-RU"/>
        </w:rPr>
        <w:t>Александр Антонов (</w:t>
      </w:r>
      <w:proofErr w:type="spellStart"/>
      <w:r w:rsidRPr="000D565A">
        <w:rPr>
          <w:rFonts w:ascii="Aptos" w:hAnsi="Aptos"/>
          <w:lang w:val="ru-RU"/>
        </w:rPr>
        <w:t>Вакуленчук</w:t>
      </w:r>
      <w:proofErr w:type="spellEnd"/>
      <w:r w:rsidRPr="000D565A">
        <w:rPr>
          <w:rFonts w:ascii="Aptos" w:hAnsi="Aptos"/>
          <w:lang w:val="ru-RU"/>
        </w:rPr>
        <w:t>),</w:t>
      </w:r>
    </w:p>
    <w:p w14:paraId="21876D0F" w14:textId="77777777" w:rsidR="000D565A" w:rsidRPr="000D565A" w:rsidRDefault="000D565A" w:rsidP="000D565A">
      <w:pPr>
        <w:pStyle w:val="ListParagraph"/>
        <w:numPr>
          <w:ilvl w:val="0"/>
          <w:numId w:val="31"/>
        </w:numPr>
        <w:spacing w:after="120"/>
        <w:rPr>
          <w:rFonts w:ascii="Aptos" w:hAnsi="Aptos"/>
          <w:lang w:val="ru-RU"/>
        </w:rPr>
      </w:pPr>
      <w:r w:rsidRPr="000D565A">
        <w:rPr>
          <w:rFonts w:ascii="Aptos" w:hAnsi="Aptos"/>
          <w:lang w:val="ru-RU"/>
        </w:rPr>
        <w:t>Владимир Барский (командир Голиков),</w:t>
      </w:r>
    </w:p>
    <w:p w14:paraId="4A5D6900" w14:textId="77777777" w:rsidR="000D565A" w:rsidRPr="000D565A" w:rsidRDefault="000D565A" w:rsidP="000D565A">
      <w:pPr>
        <w:pStyle w:val="ListParagraph"/>
        <w:numPr>
          <w:ilvl w:val="0"/>
          <w:numId w:val="31"/>
        </w:numPr>
        <w:spacing w:after="120"/>
        <w:rPr>
          <w:rFonts w:ascii="Aptos" w:hAnsi="Aptos"/>
          <w:lang w:val="ru-RU"/>
        </w:rPr>
      </w:pPr>
      <w:r w:rsidRPr="000D565A">
        <w:rPr>
          <w:rFonts w:ascii="Aptos" w:hAnsi="Aptos"/>
          <w:lang w:val="ru-RU"/>
        </w:rPr>
        <w:t>Григорий Александров (лейтенант Гиляровский),</w:t>
      </w:r>
    </w:p>
    <w:p w14:paraId="0923A1AF" w14:textId="77777777" w:rsidR="000D565A" w:rsidRPr="000D565A" w:rsidRDefault="000D565A" w:rsidP="000D565A">
      <w:pPr>
        <w:pStyle w:val="ListParagraph"/>
        <w:numPr>
          <w:ilvl w:val="0"/>
          <w:numId w:val="31"/>
        </w:numPr>
        <w:spacing w:after="240"/>
        <w:rPr>
          <w:rFonts w:ascii="Aptos" w:hAnsi="Aptos"/>
          <w:lang w:val="ru-RU"/>
        </w:rPr>
      </w:pPr>
      <w:r w:rsidRPr="000D565A">
        <w:rPr>
          <w:rFonts w:ascii="Aptos" w:hAnsi="Aptos"/>
          <w:lang w:val="ru-RU"/>
        </w:rPr>
        <w:t>Иван Бобров (юный матрос).</w:t>
      </w:r>
    </w:p>
    <w:p w14:paraId="5AD533C5" w14:textId="77777777" w:rsidR="000D565A" w:rsidRPr="000D565A" w:rsidRDefault="000D565A" w:rsidP="000D565A">
      <w:pPr>
        <w:spacing w:after="120"/>
        <w:rPr>
          <w:rFonts w:ascii="Aptos" w:hAnsi="Aptos"/>
          <w:lang w:val="ru-RU"/>
        </w:rPr>
      </w:pPr>
      <w:r w:rsidRPr="000D565A">
        <w:rPr>
          <w:rFonts w:ascii="Aptos" w:hAnsi="Aptos"/>
          <w:b/>
          <w:bCs/>
          <w:lang w:val="ru-RU"/>
        </w:rPr>
        <w:t>Жанр:</w:t>
      </w:r>
      <w:r w:rsidRPr="000D565A">
        <w:rPr>
          <w:rFonts w:ascii="Aptos" w:hAnsi="Aptos"/>
          <w:lang w:val="ru-RU"/>
        </w:rPr>
        <w:t xml:space="preserve"> драма, историческое кино</w:t>
      </w:r>
    </w:p>
    <w:p w14:paraId="402FFA56" w14:textId="77777777" w:rsidR="000D565A" w:rsidRPr="000D565A" w:rsidRDefault="000D565A" w:rsidP="000D565A">
      <w:pPr>
        <w:spacing w:after="120"/>
        <w:rPr>
          <w:rFonts w:ascii="Aptos" w:hAnsi="Aptos"/>
          <w:lang w:val="ru-RU"/>
        </w:rPr>
      </w:pPr>
      <w:r w:rsidRPr="000D565A">
        <w:rPr>
          <w:rFonts w:ascii="Aptos" w:hAnsi="Aptos"/>
          <w:b/>
          <w:bCs/>
          <w:lang w:val="ru-RU"/>
        </w:rPr>
        <w:t>Возрастное ограничение:</w:t>
      </w:r>
      <w:r w:rsidRPr="000D565A">
        <w:rPr>
          <w:rFonts w:ascii="Aptos" w:hAnsi="Aptos"/>
          <w:lang w:val="ru-RU"/>
        </w:rPr>
        <w:t xml:space="preserve"> 0+</w:t>
      </w:r>
    </w:p>
    <w:p w14:paraId="0BA3930E" w14:textId="77777777" w:rsidR="000D565A" w:rsidRPr="000D565A" w:rsidRDefault="000D565A" w:rsidP="000D565A">
      <w:pPr>
        <w:spacing w:after="240"/>
        <w:rPr>
          <w:rFonts w:ascii="Aptos" w:hAnsi="Aptos"/>
          <w:lang w:val="ru-RU"/>
        </w:rPr>
      </w:pPr>
      <w:r w:rsidRPr="000D565A">
        <w:rPr>
          <w:rFonts w:ascii="Aptos" w:hAnsi="Aptos"/>
          <w:b/>
          <w:bCs/>
          <w:lang w:val="ru-RU"/>
        </w:rPr>
        <w:t>Хронометраж:</w:t>
      </w:r>
      <w:r w:rsidRPr="000D565A">
        <w:rPr>
          <w:rFonts w:ascii="Aptos" w:hAnsi="Aptos"/>
          <w:lang w:val="ru-RU"/>
        </w:rPr>
        <w:t xml:space="preserve"> 75 мин.</w:t>
      </w:r>
    </w:p>
    <w:p w14:paraId="38215191" w14:textId="77777777" w:rsidR="000D565A" w:rsidRPr="000D565A" w:rsidRDefault="000D565A" w:rsidP="000D565A">
      <w:pPr>
        <w:spacing w:after="120"/>
        <w:rPr>
          <w:rFonts w:ascii="Aptos" w:hAnsi="Aptos"/>
          <w:b/>
          <w:bCs/>
          <w:lang w:val="ru-RU"/>
        </w:rPr>
      </w:pPr>
      <w:r w:rsidRPr="000D565A">
        <w:rPr>
          <w:rFonts w:ascii="Aptos" w:hAnsi="Aptos"/>
          <w:b/>
          <w:bCs/>
          <w:lang w:val="ru-RU"/>
        </w:rPr>
        <w:t>Синопсис</w:t>
      </w:r>
    </w:p>
    <w:p w14:paraId="0A6E39E8" w14:textId="714309C1" w:rsidR="000D565A" w:rsidRDefault="000D565A" w:rsidP="000D565A">
      <w:pPr>
        <w:spacing w:after="240"/>
        <w:rPr>
          <w:rFonts w:ascii="Aptos" w:hAnsi="Aptos"/>
          <w:lang w:val="ru-RU"/>
        </w:rPr>
      </w:pPr>
      <w:r w:rsidRPr="000D565A">
        <w:rPr>
          <w:rFonts w:ascii="Aptos" w:hAnsi="Aptos"/>
          <w:lang w:val="ru-RU"/>
        </w:rPr>
        <w:t>Российская империя, июнь 1905 года. Матросы Черноморского флота, служащие на броненосце «Князь Потёмкин</w:t>
      </w:r>
      <w:r w:rsidRPr="000D565A">
        <w:rPr>
          <w:rFonts w:ascii="Cambria Math" w:hAnsi="Cambria Math" w:cs="Cambria Math"/>
          <w:lang w:val="ru-RU"/>
        </w:rPr>
        <w:t>‑</w:t>
      </w:r>
      <w:r w:rsidRPr="000D565A">
        <w:rPr>
          <w:rFonts w:ascii="Aptos" w:hAnsi="Aptos"/>
          <w:lang w:val="ru-RU"/>
        </w:rPr>
        <w:t xml:space="preserve">Таврический», отказываются есть борщ с испорченным мясом. Бунтовщиков приговаривают к расстрелу, но команда корабля под предводительством матроса </w:t>
      </w:r>
      <w:proofErr w:type="spellStart"/>
      <w:r w:rsidRPr="000D565A">
        <w:rPr>
          <w:rFonts w:ascii="Aptos" w:hAnsi="Aptos"/>
          <w:lang w:val="ru-RU"/>
        </w:rPr>
        <w:t>Вакуленчука</w:t>
      </w:r>
      <w:proofErr w:type="spellEnd"/>
      <w:r w:rsidRPr="000D565A">
        <w:rPr>
          <w:rFonts w:ascii="Aptos" w:hAnsi="Aptos"/>
          <w:lang w:val="ru-RU"/>
        </w:rPr>
        <w:t xml:space="preserve"> объединяется против офицеров. Параллельно на берегу Одессы начинаются общественные волнения, которые войдут в историю как часть Первой русской революции.</w:t>
      </w:r>
    </w:p>
    <w:p w14:paraId="1A393298" w14:textId="466EACE6" w:rsidR="002A032A" w:rsidRDefault="002A032A" w:rsidP="002A032A">
      <w:pPr>
        <w:spacing w:before="720" w:after="240" w:line="240" w:lineRule="auto"/>
        <w:rPr>
          <w:rFonts w:ascii="Aptos" w:hAnsi="Aptos"/>
          <w:b/>
          <w:bCs/>
          <w:sz w:val="36"/>
          <w:szCs w:val="36"/>
          <w:lang w:val="ru-RU"/>
        </w:rPr>
      </w:pPr>
      <w:r>
        <w:rPr>
          <w:rFonts w:ascii="Aptos" w:hAnsi="Aptos"/>
          <w:b/>
          <w:bCs/>
          <w:sz w:val="36"/>
          <w:szCs w:val="36"/>
          <w:lang w:val="ru-RU"/>
        </w:rPr>
        <w:t>Ссылки</w:t>
      </w:r>
    </w:p>
    <w:p w14:paraId="63F7D6E0" w14:textId="7B559F1B" w:rsidR="00A502E6" w:rsidRDefault="00A502E6" w:rsidP="00EB4619">
      <w:pPr>
        <w:pStyle w:val="ListParagraph"/>
        <w:numPr>
          <w:ilvl w:val="0"/>
          <w:numId w:val="19"/>
        </w:numPr>
        <w:spacing w:after="120"/>
        <w:rPr>
          <w:rFonts w:ascii="Aptos" w:hAnsi="Aptos"/>
          <w:lang w:val="ru-RU"/>
        </w:rPr>
      </w:pPr>
      <w:r>
        <w:rPr>
          <w:rFonts w:ascii="Aptos" w:hAnsi="Aptos"/>
          <w:lang w:val="ru-RU"/>
        </w:rPr>
        <w:t xml:space="preserve">Фильм на сайте «Победа»: </w:t>
      </w:r>
      <w:hyperlink r:id="rId8" w:history="1">
        <w:r w:rsidRPr="001A49CB">
          <w:rPr>
            <w:rStyle w:val="Hyperlink"/>
            <w:rFonts w:ascii="Aptos" w:hAnsi="Aptos"/>
            <w:lang w:val="ru-RU"/>
          </w:rPr>
          <w:t>https://vpobede.ru/movies/bronenosec-potemkin</w:t>
        </w:r>
      </w:hyperlink>
    </w:p>
    <w:p w14:paraId="17EF8574" w14:textId="5EDA403E" w:rsidR="00E220A4" w:rsidRPr="00A502E6" w:rsidRDefault="00C340AE" w:rsidP="00A502E6">
      <w:pPr>
        <w:pStyle w:val="ListParagraph"/>
        <w:numPr>
          <w:ilvl w:val="0"/>
          <w:numId w:val="19"/>
        </w:numPr>
        <w:spacing w:after="120"/>
        <w:rPr>
          <w:rFonts w:ascii="Aptos" w:hAnsi="Aptos"/>
          <w:lang w:val="ru-RU"/>
        </w:rPr>
      </w:pPr>
      <w:r w:rsidRPr="005049AD">
        <w:rPr>
          <w:rFonts w:ascii="Calibri" w:hAnsi="Calibri" w:cs="Calibri"/>
          <w:color w:val="000000"/>
          <w:lang w:val="ru-RU"/>
        </w:rPr>
        <w:t>Промоматериалы</w:t>
      </w:r>
      <w:r w:rsidR="00F2674A" w:rsidRPr="005049AD">
        <w:rPr>
          <w:rFonts w:ascii="Calibri" w:hAnsi="Calibri" w:cs="Calibri"/>
          <w:color w:val="000000"/>
          <w:lang w:val="ru-RU"/>
        </w:rPr>
        <w:t>:</w:t>
      </w:r>
      <w:r w:rsidR="00A502E6">
        <w:rPr>
          <w:rStyle w:val="apple-converted-space"/>
          <w:rFonts w:ascii="Calibri" w:hAnsi="Calibri" w:cs="Calibri"/>
          <w:color w:val="000000"/>
          <w:lang w:val="ru-RU"/>
        </w:rPr>
        <w:t xml:space="preserve"> </w:t>
      </w:r>
      <w:hyperlink r:id="rId9" w:history="1">
        <w:r w:rsidR="00A502E6" w:rsidRPr="001A49CB">
          <w:rPr>
            <w:rStyle w:val="Hyperlink"/>
            <w:rFonts w:ascii="Calibri" w:hAnsi="Calibri" w:cs="Calibri"/>
            <w:lang w:val="ru-RU"/>
          </w:rPr>
          <w:t>https://disk.yandex.ru/d/BMz51ZlamhV0Kg</w:t>
        </w:r>
      </w:hyperlink>
    </w:p>
    <w:sectPr w:rsidR="00E220A4" w:rsidRPr="00A502E6" w:rsidSect="00F71838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2880" w:right="1440" w:bottom="2160" w:left="1440" w:header="1304" w:footer="91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A82077" w14:textId="77777777" w:rsidR="003D0B53" w:rsidRDefault="003D0B53" w:rsidP="00A134A4">
      <w:pPr>
        <w:spacing w:after="0" w:line="240" w:lineRule="auto"/>
      </w:pPr>
      <w:r>
        <w:separator/>
      </w:r>
    </w:p>
  </w:endnote>
  <w:endnote w:type="continuationSeparator" w:id="0">
    <w:p w14:paraId="106969E9" w14:textId="77777777" w:rsidR="003D0B53" w:rsidRDefault="003D0B53" w:rsidP="00A13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C06D69D-63EC-1D44-80FF-68E33B037B64}"/>
    <w:embedBold r:id="rId2" w:fontKey="{2DBD42B1-FBF1-AB48-A382-BB94CACFE594}"/>
    <w:embedItalic r:id="rId3" w:fontKey="{EE185B8B-C0CF-3E4D-9152-B0548F1B268B}"/>
  </w:font>
  <w:font w:name="MoolBoran">
    <w:altName w:val="Leelawadee UI"/>
    <w:panose1 w:val="020B0100010101010101"/>
    <w:charset w:val="00"/>
    <w:family w:val="swiss"/>
    <w:pitch w:val="variable"/>
    <w:sig w:usb0="80000003" w:usb1="00000000" w:usb2="00010000" w:usb3="00000000" w:csb0="00000001" w:csb1="00000000"/>
  </w:font>
  <w:font w:name="Gotham Pro">
    <w:panose1 w:val="02000503040000020004"/>
    <w:charset w:val="CC"/>
    <w:family w:val="auto"/>
    <w:pitch w:val="variable"/>
    <w:sig w:usb0="80000AAF" w:usb1="5000204A" w:usb2="00000000" w:usb3="00000000" w:csb0="0000003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BBDF09EE-C9F1-E441-A0C9-1824AD4CA120}"/>
    <w:embedBold r:id="rId5" w:fontKey="{EA253B21-1C81-3048-B5CB-533FB9EEB51C}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6" w:fontKey="{D93DFD59-87CF-6A43-82EE-C81B49AB0993}"/>
    <w:embedBold r:id="rId7" w:fontKey="{07E51554-17AF-FB4C-82D7-A2606788576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AAC37" w14:textId="26DD9E29" w:rsidR="004B407E" w:rsidRDefault="004B407E">
    <w:pPr>
      <w:pStyle w:val="Footer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095F1E" wp14:editId="4592BBAB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360000" cy="0"/>
              <wp:effectExtent l="0" t="19050" r="40640" b="38100"/>
              <wp:wrapNone/>
              <wp:docPr id="95" name="Straight Connector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60000" cy="0"/>
                      </a:xfrm>
                      <a:prstGeom prst="line">
                        <a:avLst/>
                      </a:prstGeom>
                      <a:ln w="63500">
                        <a:solidFill>
                          <a:srgbClr val="EC674C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BB4F48" id="Straight Connector 9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5pt" to="28.3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7MvwAEAAN4DAAAOAAAAZHJzL2Uyb0RvYy54bWysU8GO0zAQvSPxD5bvNGkXCoqa7qHLckGw&#10;YuEDXGfcWLI9lm2a9O8Zu2m6AoS0K3JwMva8N2+eJ5vb0Rp2hBA1upYvFzVn4CR22h1a/uP7/ZsP&#10;nMUkXCcMOmj5CSK/3b5+tRl8Ayvs0XQQGJG42Ay+5X1KvqmqKHuwIi7Qg6NDhcGKRGE4VF0QA7Fb&#10;U63qel0NGDofUEKMtHt3PuTbwq8UyPRVqQiJmZaTtlTWUNZ9XqvtRjSHIHyv5SRDvECFFdpR0Znq&#10;TiTBfgb9B5XVMmBElRYSbYVKaQmlB+pmWf/WzWMvPJReyJzoZ5vi/6OVX4479xDIhsHHJvqHkLsY&#10;VbD5TfrYWMw6zWbBmJikzZt1TQ9n8nJUXXE+xPQJ0LL80XKjXW5DNOL4OSaqRamXlLxtHBtavr55&#10;R3w5jmh0d6+NKUE47HcmsKOgK/y4W79/u8u3RhRP0igyjjavTZSvdDJwLvANFNMdyV6eK+T5gplW&#10;SAkurSZe4yg7wxRJmIGTtH8Bp/wMhTJ7zwHPiFIZXZrBVjsMf5OdxuUkWZ3zLw6c+84W7LE7lest&#10;1tAQFeemgc9T+jQu8Otvuf0FAAD//wMAUEsDBBQABgAIAAAAIQBKW3Us2wAAAAMBAAAPAAAAZHJz&#10;L2Rvd25yZXYueG1sTI9BS8NAEIXvgv9hGcGL2I1V25JmU0T0EizYROh1mx2zwexszG7b9N939KKn&#10;x+MN732TrUbXiQMOofWk4G6SgECqvWmpUfBRvd4uQISoyejOEyo4YYBVfnmR6dT4I23wUMZGcAmF&#10;VCuwMfaplKG26HSY+B6Js08/OB3ZDo00gz5yuevkNElm0umWeMHqHp8t1l/l3inY+O1DZYv1zft6&#10;WmDx8vZdtlWh1PXV+LQEEXGMf8fwg8/okDPTzu/JBNEp4EeignsWDh9ncxC7XyvzTP5nz88AAAD/&#10;/wMAUEsBAi0AFAAGAAgAAAAhALaDOJL+AAAA4QEAABMAAAAAAAAAAAAAAAAAAAAAAFtDb250ZW50&#10;X1R5cGVzXS54bWxQSwECLQAUAAYACAAAACEAOP0h/9YAAACUAQAACwAAAAAAAAAAAAAAAAAvAQAA&#10;X3JlbHMvLnJlbHNQSwECLQAUAAYACAAAACEAtMuzL8ABAADeAwAADgAAAAAAAAAAAAAAAAAuAgAA&#10;ZHJzL2Uyb0RvYy54bWxQSwECLQAUAAYACAAAACEASlt1LNsAAAADAQAADwAAAAAAAAAAAAAAAAAa&#10;BAAAZHJzL2Rvd25yZXYueG1sUEsFBgAAAAAEAAQA8wAAACIFAAAAAA==&#10;" strokecolor="#ec674c" strokeweight="5pt">
              <v:stroke joinstyle="miter"/>
            </v:line>
          </w:pict>
        </mc:Fallback>
      </mc:AlternateContent>
    </w:r>
  </w:p>
  <w:sdt>
    <w:sdtPr>
      <w:rPr>
        <w:rFonts w:ascii="Aptos" w:hAnsi="Aptos"/>
      </w:rPr>
      <w:id w:val="-2290032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E33B62" w14:textId="48BEAC74" w:rsidR="004B407E" w:rsidRPr="00B55292" w:rsidRDefault="004B407E">
        <w:pPr>
          <w:pStyle w:val="Footer"/>
          <w:rPr>
            <w:rFonts w:ascii="Aptos" w:hAnsi="Aptos"/>
          </w:rPr>
        </w:pPr>
        <w:r w:rsidRPr="00B55292">
          <w:rPr>
            <w:rFonts w:ascii="Aptos" w:hAnsi="Aptos"/>
          </w:rPr>
          <w:fldChar w:fldCharType="begin"/>
        </w:r>
        <w:r w:rsidRPr="00B55292">
          <w:rPr>
            <w:rFonts w:ascii="Aptos" w:hAnsi="Aptos"/>
          </w:rPr>
          <w:instrText xml:space="preserve"> PAGE   \* MERGEFORMAT </w:instrText>
        </w:r>
        <w:r w:rsidRPr="00B55292">
          <w:rPr>
            <w:rFonts w:ascii="Aptos" w:hAnsi="Aptos"/>
          </w:rPr>
          <w:fldChar w:fldCharType="separate"/>
        </w:r>
        <w:r w:rsidRPr="00B55292">
          <w:rPr>
            <w:rFonts w:ascii="Aptos" w:hAnsi="Aptos"/>
            <w:noProof/>
          </w:rPr>
          <w:t>2</w:t>
        </w:r>
        <w:r w:rsidRPr="00B55292">
          <w:rPr>
            <w:rFonts w:ascii="Aptos" w:hAnsi="Aptos"/>
            <w:noProof/>
          </w:rPr>
          <w:fldChar w:fldCharType="end"/>
        </w:r>
      </w:p>
    </w:sdtContent>
  </w:sdt>
  <w:p w14:paraId="4BD74963" w14:textId="150B3BFB" w:rsidR="00EA0413" w:rsidRDefault="00EA0413" w:rsidP="006D39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E3B212" w14:textId="26334D88" w:rsidR="004B407E" w:rsidRDefault="004B407E">
    <w:pPr>
      <w:pStyle w:val="Footer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93230F3" wp14:editId="358CAC40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611505" cy="0"/>
              <wp:effectExtent l="0" t="19050" r="55245" b="38100"/>
              <wp:wrapNone/>
              <wp:docPr id="200" name="Straight Connector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505" cy="0"/>
                      </a:xfrm>
                      <a:prstGeom prst="line">
                        <a:avLst/>
                      </a:prstGeom>
                      <a:ln w="63500">
                        <a:solidFill>
                          <a:srgbClr val="EC674C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8300836" id="Straight Connector 20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5pt" to="48.1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fhwgEAAN4DAAAOAAAAZHJzL2Uyb0RvYy54bWysU8tu2zAQvAfoPxC815Lc2ikEyzk4TS5B&#10;GjTtB9DU0iLAF0jGkv8+S0qWgzYo0KIXilzuzM4OV5ubQStyBB+kNQ2tFiUlYLhtpTk09OePu49f&#10;KAmRmZYpa6ChJwj0ZvvhatO7Gpa2s6oFT5DEhLp3De1idHVRBN6BZmFhHRi8FNZrFvHoD0XrWY/s&#10;WhXLslwXvfWt85ZDCBi9HS/pNvMLATx+EyJAJKqhqC3m1ed1n9Ziu2H1wTPXST7JYP+gQjNpsOhM&#10;dcsiIy9e/kalJfc2WBEX3OrCCiE55B6wm6r8pZvnjjnIvaA5wc02hf9Hyx+PO/Pk0YbehTq4J5+6&#10;GITX6Yv6yJDNOs1mwRAJx+C6qlblihJ+viouOOdDvAerSdo0VEmT2mA1Oz6EiLUw9ZySwsqQHgk/&#10;rcoypwWrZHsnlUqXwR/2O+XJkeETft2trz/v0qshxZs0PCmDwUsTeRdPCsYC30EQ2aLsaqyQ5gtm&#10;WsY5mLiceJXB7AQTKGEGTtL+BJzyExTy7P0NeEbkytbEGaylsf492XGoJslizD87MPadLNjb9pSf&#10;N1uDQ5SdmwY+Tenbc4ZffsvtKwAAAP//AwBQSwMEFAAGAAgAAAAhAAjRmQ3bAAAAAwEAAA8AAABk&#10;cnMvZG93bnJldi54bWxMj0FLw0AQhe+C/2EZwYvYja2UNs2miOglWLCJ0Os2O80Gs7Mxu23jv3f0&#10;Yk+Pxxve+yZbj64TJxxC60nBwyQBgVR701Kj4KN6vV+ACFGT0Z0nVPCNAdb59VWmU+PPtMVTGRvB&#10;JRRSrcDG2KdShtqi02HieyTODn5wOrIdGmkGfeZy18lpksyl0y3xgtU9PlusP8ujU7D1u8fKFpu7&#10;9820wOLl7atsq0Kp25vxaQUi4hj/j+EXn9EhZ6a9P5IJolPAj0QFMxYOl/MZiP2flXkmL9nzHwAA&#10;AP//AwBQSwECLQAUAAYACAAAACEAtoM4kv4AAADhAQAAEwAAAAAAAAAAAAAAAAAAAAAAW0NvbnRl&#10;bnRfVHlwZXNdLnhtbFBLAQItABQABgAIAAAAIQA4/SH/1gAAAJQBAAALAAAAAAAAAAAAAAAAAC8B&#10;AABfcmVscy8ucmVsc1BLAQItABQABgAIAAAAIQCxbzfhwgEAAN4DAAAOAAAAAAAAAAAAAAAAAC4C&#10;AABkcnMvZTJvRG9jLnhtbFBLAQItABQABgAIAAAAIQAI0ZkN2wAAAAMBAAAPAAAAAAAAAAAAAAAA&#10;ABwEAABkcnMvZG93bnJldi54bWxQSwUGAAAAAAQABADzAAAAJAUAAAAA&#10;" strokecolor="#ec674c" strokeweight="5pt">
              <v:stroke joinstyle="miter"/>
            </v:line>
          </w:pict>
        </mc:Fallback>
      </mc:AlternateContent>
    </w:r>
  </w:p>
  <w:sdt>
    <w:sdtPr>
      <w:rPr>
        <w:rFonts w:ascii="Aptos" w:hAnsi="Aptos"/>
      </w:rPr>
      <w:id w:val="1074763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74A46E" w14:textId="129E45AD" w:rsidR="004B407E" w:rsidRPr="00B55292" w:rsidRDefault="004B407E">
        <w:pPr>
          <w:pStyle w:val="Footer"/>
          <w:rPr>
            <w:rFonts w:ascii="Aptos" w:hAnsi="Aptos"/>
          </w:rPr>
        </w:pPr>
        <w:r w:rsidRPr="00B55292">
          <w:rPr>
            <w:rFonts w:ascii="Aptos" w:hAnsi="Aptos"/>
          </w:rPr>
          <w:fldChar w:fldCharType="begin"/>
        </w:r>
        <w:r w:rsidRPr="00B55292">
          <w:rPr>
            <w:rFonts w:ascii="Aptos" w:hAnsi="Aptos"/>
          </w:rPr>
          <w:instrText xml:space="preserve"> PAGE   \* MERGEFORMAT </w:instrText>
        </w:r>
        <w:r w:rsidRPr="00B55292">
          <w:rPr>
            <w:rFonts w:ascii="Aptos" w:hAnsi="Aptos"/>
          </w:rPr>
          <w:fldChar w:fldCharType="separate"/>
        </w:r>
        <w:r w:rsidRPr="00B55292">
          <w:rPr>
            <w:rFonts w:ascii="Aptos" w:hAnsi="Aptos"/>
            <w:noProof/>
          </w:rPr>
          <w:t>2</w:t>
        </w:r>
        <w:r w:rsidRPr="00B55292">
          <w:rPr>
            <w:rFonts w:ascii="Aptos" w:hAnsi="Aptos"/>
            <w:noProof/>
          </w:rPr>
          <w:fldChar w:fldCharType="end"/>
        </w:r>
      </w:p>
    </w:sdtContent>
  </w:sdt>
  <w:p w14:paraId="23FCC945" w14:textId="334AD25A" w:rsidR="00B2579C" w:rsidRDefault="00B2579C" w:rsidP="00B2579C">
    <w:pPr>
      <w:pStyle w:val="Footer"/>
      <w:tabs>
        <w:tab w:val="clear" w:pos="4680"/>
        <w:tab w:val="clear" w:pos="9360"/>
        <w:tab w:val="left" w:pos="162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B1D602" w14:textId="77777777" w:rsidR="003D0B53" w:rsidRDefault="003D0B53" w:rsidP="00A134A4">
      <w:pPr>
        <w:spacing w:after="0" w:line="240" w:lineRule="auto"/>
      </w:pPr>
      <w:r>
        <w:separator/>
      </w:r>
    </w:p>
  </w:footnote>
  <w:footnote w:type="continuationSeparator" w:id="0">
    <w:p w14:paraId="02D95B1F" w14:textId="77777777" w:rsidR="003D0B53" w:rsidRDefault="003D0B53" w:rsidP="00A134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E42C4" w14:textId="77777777" w:rsidR="00A134A4" w:rsidRDefault="00B2579C" w:rsidP="004B407E">
    <w:pPr>
      <w:pStyle w:val="Header"/>
    </w:pPr>
    <w:r>
      <w:rPr>
        <w:noProof/>
        <w:lang w:val="ru-RU" w:eastAsia="ru-RU"/>
      </w:rPr>
      <w:drawing>
        <wp:inline distT="0" distB="0" distL="0" distR="0" wp14:anchorId="05CCE6E7" wp14:editId="20C2ED8F">
          <wp:extent cx="972312" cy="368808"/>
          <wp:effectExtent l="0" t="0" r="0" b="0"/>
          <wp:docPr id="437" name="Picture 4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" name="Untitled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312" cy="368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423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17"/>
      <w:gridCol w:w="222"/>
    </w:tblGrid>
    <w:tr w:rsidR="005A1298" w:rsidRPr="00EE5888" w14:paraId="3A86EB09" w14:textId="77777777" w:rsidTr="00AA7AEA">
      <w:trPr>
        <w:trHeight w:val="851"/>
      </w:trPr>
      <w:tc>
        <w:tcPr>
          <w:tcW w:w="6142" w:type="dxa"/>
        </w:tcPr>
        <w:tbl>
          <w:tblPr>
            <w:tblStyle w:val="TableGrid"/>
            <w:tblW w:w="9001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955"/>
            <w:gridCol w:w="6046"/>
          </w:tblGrid>
          <w:tr w:rsidR="00B72D83" w:rsidRPr="00EE5888" w14:paraId="3C2A4487" w14:textId="77777777" w:rsidTr="00D75224">
            <w:tc>
              <w:tcPr>
                <w:tcW w:w="2955" w:type="dxa"/>
              </w:tcPr>
              <w:p w14:paraId="379CF07D" w14:textId="50445B81" w:rsidR="00B72D83" w:rsidRPr="00B72D83" w:rsidRDefault="00B72D83" w:rsidP="005A1298">
                <w:pPr>
                  <w:pStyle w:val="Header"/>
                  <w:rPr>
                    <w:rFonts w:cstheme="minorHAnsi"/>
                    <w:sz w:val="14"/>
                    <w:szCs w:val="14"/>
                  </w:rPr>
                </w:pPr>
                <w:r w:rsidRPr="00B72D83">
                  <w:rPr>
                    <w:rFonts w:cstheme="minorHAnsi"/>
                    <w:noProof/>
                    <w:sz w:val="14"/>
                    <w:szCs w:val="14"/>
                    <w:lang w:val="ru-RU" w:eastAsia="ru-RU"/>
                  </w:rPr>
                  <w:drawing>
                    <wp:inline distT="0" distB="0" distL="0" distR="0" wp14:anchorId="69775514" wp14:editId="2207CBB7">
                      <wp:extent cx="1304544" cy="719328"/>
                      <wp:effectExtent l="0" t="0" r="0" b="5080"/>
                      <wp:docPr id="438" name="Picture 4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Untitled-1.jp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04544" cy="71932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046" w:type="dxa"/>
              </w:tcPr>
              <w:p w14:paraId="414EC75A" w14:textId="106D6BFE" w:rsidR="00B72D83" w:rsidRPr="00B55292" w:rsidRDefault="00197729" w:rsidP="00D75224">
                <w:pPr>
                  <w:pStyle w:val="Header"/>
                  <w:spacing w:line="312" w:lineRule="auto"/>
                  <w:jc w:val="right"/>
                  <w:rPr>
                    <w:rFonts w:ascii="Aptos" w:hAnsi="Aptos" w:cstheme="minorHAnsi"/>
                    <w:sz w:val="14"/>
                    <w:szCs w:val="14"/>
                    <w:lang w:val="ru-RU"/>
                  </w:rPr>
                </w:pPr>
                <w:proofErr w:type="spellStart"/>
                <w:r w:rsidRPr="00B41E52">
                  <w:rPr>
                    <w:rFonts w:ascii="Aptos" w:hAnsi="Aptos"/>
                    <w:sz w:val="18"/>
                    <w:szCs w:val="18"/>
                    <w:lang w:val="ru-RU"/>
                  </w:rPr>
                  <w:t>Денир</w:t>
                </w:r>
                <w:proofErr w:type="spellEnd"/>
                <w:r w:rsidRPr="00B41E52">
                  <w:rPr>
                    <w:rFonts w:ascii="Aptos" w:hAnsi="Aptos"/>
                    <w:sz w:val="18"/>
                    <w:szCs w:val="18"/>
                    <w:lang w:val="ru-RU"/>
                  </w:rPr>
                  <w:t xml:space="preserve"> </w:t>
                </w:r>
                <w:proofErr w:type="spellStart"/>
                <w:r w:rsidRPr="00B41E52">
                  <w:rPr>
                    <w:rFonts w:ascii="Aptos" w:hAnsi="Aptos"/>
                    <w:sz w:val="18"/>
                    <w:szCs w:val="18"/>
                    <w:lang w:val="ru-RU"/>
                  </w:rPr>
                  <w:t>Курбанджанов</w:t>
                </w:r>
                <w:proofErr w:type="spellEnd"/>
                <w:r w:rsidRPr="00B55292">
                  <w:rPr>
                    <w:rFonts w:ascii="Aptos" w:hAnsi="Aptos"/>
                    <w:sz w:val="18"/>
                    <w:szCs w:val="18"/>
                    <w:lang w:val="ru-RU"/>
                  </w:rPr>
                  <w:t> </w:t>
                </w:r>
                <w:r w:rsidRPr="00B55292">
                  <w:rPr>
                    <w:rFonts w:ascii="Aptos" w:hAnsi="Aptos"/>
                    <w:color w:val="808080" w:themeColor="background1" w:themeShade="80"/>
                    <w:sz w:val="18"/>
                    <w:szCs w:val="18"/>
                    <w:lang w:val="ru-RU"/>
                  </w:rPr>
                  <w:t>·</w:t>
                </w:r>
                <w:r w:rsidRPr="00B55292">
                  <w:rPr>
                    <w:rFonts w:ascii="Aptos" w:hAnsi="Aptos"/>
                    <w:sz w:val="18"/>
                    <w:szCs w:val="18"/>
                    <w:lang w:val="ru-RU"/>
                  </w:rPr>
                  <w:t xml:space="preserve"> </w:t>
                </w:r>
                <w:r>
                  <w:rPr>
                    <w:rFonts w:ascii="Aptos" w:hAnsi="Aptos"/>
                    <w:sz w:val="18"/>
                    <w:szCs w:val="18"/>
                    <w:lang w:val="ru-RU"/>
                  </w:rPr>
                  <w:t>Программный директор</w:t>
                </w:r>
                <w:r w:rsidRPr="00B55292">
                  <w:rPr>
                    <w:rFonts w:ascii="Aptos" w:hAnsi="Aptos"/>
                    <w:sz w:val="18"/>
                    <w:szCs w:val="18"/>
                    <w:lang w:val="ru-RU"/>
                  </w:rPr>
                  <w:br/>
                  <w:t>+7 913 </w:t>
                </w:r>
                <w:r w:rsidRPr="00B41E52">
                  <w:rPr>
                    <w:rFonts w:ascii="Aptos" w:hAnsi="Aptos"/>
                    <w:sz w:val="18"/>
                    <w:szCs w:val="18"/>
                    <w:lang w:val="ru-RU"/>
                  </w:rPr>
                  <w:t>954</w:t>
                </w:r>
                <w:r>
                  <w:rPr>
                    <w:rFonts w:ascii="Aptos" w:hAnsi="Aptos"/>
                    <w:sz w:val="18"/>
                    <w:szCs w:val="18"/>
                    <w:lang w:val="ru-RU"/>
                  </w:rPr>
                  <w:t>-</w:t>
                </w:r>
                <w:proofErr w:type="gramStart"/>
                <w:r w:rsidRPr="00B41E52">
                  <w:rPr>
                    <w:rFonts w:ascii="Aptos" w:hAnsi="Aptos"/>
                    <w:sz w:val="18"/>
                    <w:szCs w:val="18"/>
                    <w:lang w:val="ru-RU"/>
                  </w:rPr>
                  <w:t>07</w:t>
                </w:r>
                <w:r>
                  <w:rPr>
                    <w:rFonts w:ascii="Aptos" w:hAnsi="Aptos"/>
                    <w:sz w:val="18"/>
                    <w:szCs w:val="18"/>
                    <w:lang w:val="ru-RU"/>
                  </w:rPr>
                  <w:t>-</w:t>
                </w:r>
                <w:r w:rsidRPr="00B41E52">
                  <w:rPr>
                    <w:rFonts w:ascii="Aptos" w:hAnsi="Aptos"/>
                    <w:sz w:val="18"/>
                    <w:szCs w:val="18"/>
                    <w:lang w:val="ru-RU"/>
                  </w:rPr>
                  <w:t>72</w:t>
                </w:r>
                <w:proofErr w:type="gramEnd"/>
                <w:r w:rsidRPr="00B55292">
                  <w:rPr>
                    <w:rFonts w:ascii="Aptos" w:hAnsi="Aptos"/>
                    <w:sz w:val="18"/>
                    <w:szCs w:val="18"/>
                    <w:lang w:val="ru-RU"/>
                  </w:rPr>
                  <w:t> </w:t>
                </w:r>
                <w:r w:rsidRPr="00B55292">
                  <w:rPr>
                    <w:rFonts w:ascii="Aptos" w:hAnsi="Aptos"/>
                    <w:color w:val="808080" w:themeColor="background1" w:themeShade="80"/>
                    <w:sz w:val="18"/>
                    <w:szCs w:val="18"/>
                    <w:lang w:val="ru-RU"/>
                  </w:rPr>
                  <w:t>·</w:t>
                </w:r>
                <w:r w:rsidRPr="00B55292">
                  <w:rPr>
                    <w:rFonts w:ascii="Aptos" w:hAnsi="Aptos"/>
                    <w:sz w:val="18"/>
                    <w:szCs w:val="18"/>
                    <w:lang w:val="ru-RU"/>
                  </w:rPr>
                  <w:t xml:space="preserve"> </w:t>
                </w:r>
                <w:r w:rsidRPr="00B41E52">
                  <w:rPr>
                    <w:rFonts w:ascii="Aptos" w:hAnsi="Aptos"/>
                    <w:sz w:val="18"/>
                    <w:szCs w:val="18"/>
                    <w:lang w:val="ru-RU"/>
                  </w:rPr>
                  <w:t>d.kurbandjanov@vpobede.ru</w:t>
                </w:r>
                <w:r w:rsidR="00B72D83" w:rsidRPr="00B55292">
                  <w:rPr>
                    <w:rFonts w:ascii="Aptos" w:hAnsi="Aptos"/>
                    <w:sz w:val="18"/>
                    <w:szCs w:val="18"/>
                    <w:lang w:val="ru-RU"/>
                  </w:rPr>
                  <w:br/>
                  <w:t>ул.</w:t>
                </w:r>
                <w:r w:rsidR="005E3F74" w:rsidRPr="00B55292">
                  <w:rPr>
                    <w:rFonts w:ascii="Aptos" w:hAnsi="Aptos"/>
                    <w:sz w:val="18"/>
                    <w:szCs w:val="18"/>
                    <w:lang w:val="ru-RU"/>
                  </w:rPr>
                  <w:t> </w:t>
                </w:r>
                <w:r w:rsidR="00B72D83" w:rsidRPr="00B55292">
                  <w:rPr>
                    <w:rFonts w:ascii="Aptos" w:hAnsi="Aptos"/>
                    <w:sz w:val="18"/>
                    <w:szCs w:val="18"/>
                    <w:lang w:val="ru-RU"/>
                  </w:rPr>
                  <w:t>Ленина, д.</w:t>
                </w:r>
                <w:r w:rsidR="005E3F74" w:rsidRPr="00B55292">
                  <w:rPr>
                    <w:rFonts w:ascii="Aptos" w:hAnsi="Aptos"/>
                    <w:sz w:val="18"/>
                    <w:szCs w:val="18"/>
                    <w:lang w:val="ru-RU"/>
                  </w:rPr>
                  <w:t> </w:t>
                </w:r>
                <w:r w:rsidR="00B72D83" w:rsidRPr="00B55292">
                  <w:rPr>
                    <w:rFonts w:ascii="Aptos" w:hAnsi="Aptos"/>
                    <w:sz w:val="18"/>
                    <w:szCs w:val="18"/>
                    <w:lang w:val="ru-RU"/>
                  </w:rPr>
                  <w:t>7,</w:t>
                </w:r>
                <w:r w:rsidR="005E3F74" w:rsidRPr="00B55292">
                  <w:rPr>
                    <w:rFonts w:ascii="Aptos" w:hAnsi="Aptos"/>
                    <w:sz w:val="18"/>
                    <w:szCs w:val="18"/>
                    <w:lang w:val="ru-RU"/>
                  </w:rPr>
                  <w:t> </w:t>
                </w:r>
                <w:r w:rsidR="00B72D83" w:rsidRPr="00B55292">
                  <w:rPr>
                    <w:rFonts w:ascii="Aptos" w:hAnsi="Aptos"/>
                    <w:sz w:val="18"/>
                    <w:szCs w:val="18"/>
                    <w:lang w:val="ru-RU"/>
                  </w:rPr>
                  <w:t>Новосибирск, 630099</w:t>
                </w:r>
                <w:r w:rsidR="00B72D83" w:rsidRPr="00B55292">
                  <w:rPr>
                    <w:rFonts w:ascii="Aptos" w:hAnsi="Aptos"/>
                    <w:sz w:val="18"/>
                    <w:szCs w:val="18"/>
                    <w:lang w:val="ru-RU"/>
                  </w:rPr>
                  <w:br/>
                </w:r>
                <w:hyperlink r:id="rId2" w:history="1">
                  <w:r w:rsidR="00B72D83" w:rsidRPr="00B55292">
                    <w:rPr>
                      <w:rStyle w:val="Hyperlink"/>
                      <w:rFonts w:ascii="Aptos" w:hAnsi="Aptos"/>
                      <w:color w:val="auto"/>
                      <w:sz w:val="18"/>
                      <w:szCs w:val="18"/>
                      <w:u w:val="none"/>
                    </w:rPr>
                    <w:t>www</w:t>
                  </w:r>
                  <w:r w:rsidR="00B72D83" w:rsidRPr="00B55292">
                    <w:rPr>
                      <w:rStyle w:val="Hyperlink"/>
                      <w:rFonts w:ascii="Aptos" w:hAnsi="Aptos"/>
                      <w:color w:val="auto"/>
                      <w:sz w:val="18"/>
                      <w:szCs w:val="18"/>
                      <w:u w:val="none"/>
                      <w:lang w:val="ru-RU"/>
                    </w:rPr>
                    <w:t>.</w:t>
                  </w:r>
                  <w:proofErr w:type="spellStart"/>
                  <w:r w:rsidR="00B72D83" w:rsidRPr="00B55292">
                    <w:rPr>
                      <w:rStyle w:val="Hyperlink"/>
                      <w:rFonts w:ascii="Aptos" w:hAnsi="Aptos"/>
                      <w:color w:val="auto"/>
                      <w:sz w:val="18"/>
                      <w:szCs w:val="18"/>
                      <w:u w:val="none"/>
                    </w:rPr>
                    <w:t>vpobede</w:t>
                  </w:r>
                  <w:proofErr w:type="spellEnd"/>
                  <w:r w:rsidR="00B72D83" w:rsidRPr="00B55292">
                    <w:rPr>
                      <w:rStyle w:val="Hyperlink"/>
                      <w:rFonts w:ascii="Aptos" w:hAnsi="Aptos"/>
                      <w:color w:val="auto"/>
                      <w:sz w:val="18"/>
                      <w:szCs w:val="18"/>
                      <w:u w:val="none"/>
                      <w:lang w:val="ru-RU"/>
                    </w:rPr>
                    <w:t>.</w:t>
                  </w:r>
                  <w:proofErr w:type="spellStart"/>
                  <w:r w:rsidR="00B72D83" w:rsidRPr="00B55292">
                    <w:rPr>
                      <w:rStyle w:val="Hyperlink"/>
                      <w:rFonts w:ascii="Aptos" w:hAnsi="Aptos"/>
                      <w:color w:val="auto"/>
                      <w:sz w:val="18"/>
                      <w:szCs w:val="18"/>
                      <w:u w:val="none"/>
                    </w:rPr>
                    <w:t>ru</w:t>
                  </w:r>
                  <w:proofErr w:type="spellEnd"/>
                </w:hyperlink>
              </w:p>
              <w:p w14:paraId="1AC2BF1C" w14:textId="52F315E1" w:rsidR="00B72D83" w:rsidRPr="00D9491E" w:rsidRDefault="00B72D83" w:rsidP="00B72D83">
                <w:pPr>
                  <w:pStyle w:val="Header"/>
                  <w:rPr>
                    <w:rFonts w:cstheme="minorHAnsi"/>
                    <w:sz w:val="14"/>
                    <w:szCs w:val="14"/>
                    <w:lang w:val="ru-RU"/>
                  </w:rPr>
                </w:pPr>
              </w:p>
            </w:tc>
          </w:tr>
        </w:tbl>
        <w:p w14:paraId="0294E65C" w14:textId="472A0C7F" w:rsidR="005A1298" w:rsidRPr="00D9491E" w:rsidRDefault="005A1298" w:rsidP="005A1298">
          <w:pPr>
            <w:pStyle w:val="Header"/>
            <w:rPr>
              <w:rFonts w:ascii="Gotham Pro" w:hAnsi="Gotham Pro" w:cs="Gotham Pro"/>
              <w:sz w:val="14"/>
              <w:szCs w:val="14"/>
              <w:lang w:val="ru-RU"/>
            </w:rPr>
          </w:pPr>
        </w:p>
      </w:tc>
      <w:tc>
        <w:tcPr>
          <w:tcW w:w="3281" w:type="dxa"/>
        </w:tcPr>
        <w:p w14:paraId="5BD5F78E" w14:textId="03B4D0E1" w:rsidR="005A1298" w:rsidRPr="00EA0413" w:rsidRDefault="005A1298" w:rsidP="001868BD">
          <w:pPr>
            <w:pStyle w:val="Header"/>
            <w:tabs>
              <w:tab w:val="left" w:pos="1697"/>
            </w:tabs>
            <w:spacing w:line="360" w:lineRule="auto"/>
            <w:rPr>
              <w:rFonts w:ascii="Gotham Pro" w:hAnsi="Gotham Pro" w:cs="Gotham Pro"/>
              <w:sz w:val="14"/>
              <w:szCs w:val="14"/>
              <w:lang w:val="ru-RU"/>
            </w:rPr>
          </w:pPr>
        </w:p>
      </w:tc>
    </w:tr>
  </w:tbl>
  <w:p w14:paraId="64F39A0D" w14:textId="77777777" w:rsidR="005A1298" w:rsidRPr="0098479C" w:rsidRDefault="005A1298" w:rsidP="005A1298">
    <w:pPr>
      <w:pStyle w:val="Header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F532A"/>
    <w:multiLevelType w:val="hybridMultilevel"/>
    <w:tmpl w:val="5C62B2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84B0B"/>
    <w:multiLevelType w:val="hybridMultilevel"/>
    <w:tmpl w:val="60E25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B81C12"/>
    <w:multiLevelType w:val="hybridMultilevel"/>
    <w:tmpl w:val="8AA0A8B0"/>
    <w:lvl w:ilvl="0" w:tplc="2E8C1B9E">
      <w:start w:val="1"/>
      <w:numFmt w:val="bullet"/>
      <w:lvlText w:val="—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722A2"/>
    <w:multiLevelType w:val="multilevel"/>
    <w:tmpl w:val="6BD2ADBE"/>
    <w:styleLink w:val="CurrentList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5D2838"/>
    <w:multiLevelType w:val="hybridMultilevel"/>
    <w:tmpl w:val="48A41DD4"/>
    <w:lvl w:ilvl="0" w:tplc="A3C2DA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EAAAA" w:themeColor="background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D286A"/>
    <w:multiLevelType w:val="hybridMultilevel"/>
    <w:tmpl w:val="5EBA9BFA"/>
    <w:lvl w:ilvl="0" w:tplc="A3C2DA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EAAAA" w:themeColor="background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AC68E8"/>
    <w:multiLevelType w:val="hybridMultilevel"/>
    <w:tmpl w:val="A0DCBD80"/>
    <w:lvl w:ilvl="0" w:tplc="A3C2DA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EAAAA" w:themeColor="background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DE2535"/>
    <w:multiLevelType w:val="hybridMultilevel"/>
    <w:tmpl w:val="5CD85106"/>
    <w:lvl w:ilvl="0" w:tplc="A1549B28">
      <w:start w:val="1"/>
      <w:numFmt w:val="bullet"/>
      <w:lvlText w:val="—"/>
      <w:lvlJc w:val="left"/>
      <w:pPr>
        <w:ind w:left="720" w:hanging="360"/>
      </w:pPr>
      <w:rPr>
        <w:rFonts w:ascii="Calibri" w:hAnsi="Calibri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E1F8E"/>
    <w:multiLevelType w:val="multilevel"/>
    <w:tmpl w:val="42C2762A"/>
    <w:styleLink w:val="CurrentList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08329E"/>
    <w:multiLevelType w:val="hybridMultilevel"/>
    <w:tmpl w:val="DDC68468"/>
    <w:lvl w:ilvl="0" w:tplc="12B28CA4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536634"/>
    <w:multiLevelType w:val="hybridMultilevel"/>
    <w:tmpl w:val="E7E6E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EF336E"/>
    <w:multiLevelType w:val="hybridMultilevel"/>
    <w:tmpl w:val="74347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AA0340"/>
    <w:multiLevelType w:val="hybridMultilevel"/>
    <w:tmpl w:val="734EE986"/>
    <w:lvl w:ilvl="0" w:tplc="9FC0FE8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EAAAA" w:themeColor="background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3A334B"/>
    <w:multiLevelType w:val="multilevel"/>
    <w:tmpl w:val="48AC6602"/>
    <w:styleLink w:val="CurrentList3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950C93"/>
    <w:multiLevelType w:val="hybridMultilevel"/>
    <w:tmpl w:val="CBAAA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8A38D6"/>
    <w:multiLevelType w:val="hybridMultilevel"/>
    <w:tmpl w:val="900EFF62"/>
    <w:lvl w:ilvl="0" w:tplc="A3C2DA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EAAAA" w:themeColor="background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5A268E"/>
    <w:multiLevelType w:val="hybridMultilevel"/>
    <w:tmpl w:val="B30672A0"/>
    <w:lvl w:ilvl="0" w:tplc="A3C2DA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EAAAA" w:themeColor="background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65390B"/>
    <w:multiLevelType w:val="hybridMultilevel"/>
    <w:tmpl w:val="212E32C2"/>
    <w:lvl w:ilvl="0" w:tplc="3E46558A">
      <w:numFmt w:val="bullet"/>
      <w:lvlText w:val="•"/>
      <w:lvlJc w:val="left"/>
      <w:pPr>
        <w:ind w:left="720" w:hanging="720"/>
      </w:pPr>
      <w:rPr>
        <w:rFonts w:ascii="Calibri" w:eastAsia="MoolBoran" w:hAnsi="Calibri" w:cs="Gotham Pro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6DF6F07"/>
    <w:multiLevelType w:val="hybridMultilevel"/>
    <w:tmpl w:val="3CE6944E"/>
    <w:lvl w:ilvl="0" w:tplc="2E8C1B9E">
      <w:start w:val="1"/>
      <w:numFmt w:val="bullet"/>
      <w:lvlText w:val="—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944EE8"/>
    <w:multiLevelType w:val="hybridMultilevel"/>
    <w:tmpl w:val="C1EC2908"/>
    <w:lvl w:ilvl="0" w:tplc="A3C2DA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EAAAA" w:themeColor="background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C06936"/>
    <w:multiLevelType w:val="multilevel"/>
    <w:tmpl w:val="D0281B20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617264"/>
    <w:multiLevelType w:val="hybridMultilevel"/>
    <w:tmpl w:val="6958E0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2C5F67"/>
    <w:multiLevelType w:val="hybridMultilevel"/>
    <w:tmpl w:val="D2FE1B0C"/>
    <w:lvl w:ilvl="0" w:tplc="A3C2DA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EAAAA" w:themeColor="background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B91C08"/>
    <w:multiLevelType w:val="hybridMultilevel"/>
    <w:tmpl w:val="9A1A3EC4"/>
    <w:lvl w:ilvl="0" w:tplc="626E8E98">
      <w:start w:val="1"/>
      <w:numFmt w:val="bullet"/>
      <w:lvlText w:val="—"/>
      <w:lvlJc w:val="left"/>
      <w:pPr>
        <w:ind w:left="720" w:hanging="360"/>
      </w:pPr>
      <w:rPr>
        <w:rFonts w:ascii="Calibri" w:hAnsi="Calibri"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45138C"/>
    <w:multiLevelType w:val="hybridMultilevel"/>
    <w:tmpl w:val="768ECBA2"/>
    <w:lvl w:ilvl="0" w:tplc="2E8C1B9E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C072202"/>
    <w:multiLevelType w:val="hybridMultilevel"/>
    <w:tmpl w:val="C78E0C38"/>
    <w:lvl w:ilvl="0" w:tplc="3E46558A">
      <w:numFmt w:val="bullet"/>
      <w:lvlText w:val="•"/>
      <w:lvlJc w:val="left"/>
      <w:pPr>
        <w:ind w:left="720" w:hanging="720"/>
      </w:pPr>
      <w:rPr>
        <w:rFonts w:ascii="Calibri" w:eastAsia="MoolBoran" w:hAnsi="Calibri" w:cs="Gotham Pro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7E752B"/>
    <w:multiLevelType w:val="hybridMultilevel"/>
    <w:tmpl w:val="6F06A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1C4E81"/>
    <w:multiLevelType w:val="hybridMultilevel"/>
    <w:tmpl w:val="EDF8C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875C7B"/>
    <w:multiLevelType w:val="hybridMultilevel"/>
    <w:tmpl w:val="0570D714"/>
    <w:lvl w:ilvl="0" w:tplc="A1549B28">
      <w:start w:val="1"/>
      <w:numFmt w:val="bullet"/>
      <w:lvlText w:val="—"/>
      <w:lvlJc w:val="left"/>
      <w:pPr>
        <w:ind w:left="720" w:hanging="360"/>
      </w:pPr>
      <w:rPr>
        <w:rFonts w:ascii="Calibri" w:hAnsi="Calibri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144540"/>
    <w:multiLevelType w:val="hybridMultilevel"/>
    <w:tmpl w:val="F8B82C9C"/>
    <w:lvl w:ilvl="0" w:tplc="A3C2DA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EAAAA" w:themeColor="background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F922CA"/>
    <w:multiLevelType w:val="hybridMultilevel"/>
    <w:tmpl w:val="A2E01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2205602">
    <w:abstractNumId w:val="9"/>
  </w:num>
  <w:num w:numId="2" w16cid:durableId="593827632">
    <w:abstractNumId w:val="30"/>
  </w:num>
  <w:num w:numId="3" w16cid:durableId="84498437">
    <w:abstractNumId w:val="17"/>
  </w:num>
  <w:num w:numId="4" w16cid:durableId="1892108023">
    <w:abstractNumId w:val="25"/>
  </w:num>
  <w:num w:numId="5" w16cid:durableId="691032145">
    <w:abstractNumId w:val="21"/>
  </w:num>
  <w:num w:numId="6" w16cid:durableId="870806515">
    <w:abstractNumId w:val="1"/>
  </w:num>
  <w:num w:numId="7" w16cid:durableId="1157719879">
    <w:abstractNumId w:val="26"/>
  </w:num>
  <w:num w:numId="8" w16cid:durableId="1595557047">
    <w:abstractNumId w:val="27"/>
  </w:num>
  <w:num w:numId="9" w16cid:durableId="2024894886">
    <w:abstractNumId w:val="10"/>
  </w:num>
  <w:num w:numId="10" w16cid:durableId="1773161643">
    <w:abstractNumId w:val="28"/>
  </w:num>
  <w:num w:numId="11" w16cid:durableId="41878112">
    <w:abstractNumId w:val="18"/>
  </w:num>
  <w:num w:numId="12" w16cid:durableId="1488670018">
    <w:abstractNumId w:val="7"/>
  </w:num>
  <w:num w:numId="13" w16cid:durableId="389546880">
    <w:abstractNumId w:val="24"/>
  </w:num>
  <w:num w:numId="14" w16cid:durableId="958879898">
    <w:abstractNumId w:val="14"/>
  </w:num>
  <w:num w:numId="15" w16cid:durableId="466822746">
    <w:abstractNumId w:val="0"/>
  </w:num>
  <w:num w:numId="16" w16cid:durableId="1163199306">
    <w:abstractNumId w:val="23"/>
  </w:num>
  <w:num w:numId="17" w16cid:durableId="1976177885">
    <w:abstractNumId w:val="2"/>
  </w:num>
  <w:num w:numId="18" w16cid:durableId="989792420">
    <w:abstractNumId w:val="11"/>
  </w:num>
  <w:num w:numId="19" w16cid:durableId="307591227">
    <w:abstractNumId w:val="12"/>
  </w:num>
  <w:num w:numId="20" w16cid:durableId="144011908">
    <w:abstractNumId w:val="20"/>
  </w:num>
  <w:num w:numId="21" w16cid:durableId="1470512900">
    <w:abstractNumId w:val="3"/>
  </w:num>
  <w:num w:numId="22" w16cid:durableId="233664658">
    <w:abstractNumId w:val="13"/>
  </w:num>
  <w:num w:numId="23" w16cid:durableId="1695422890">
    <w:abstractNumId w:val="15"/>
  </w:num>
  <w:num w:numId="24" w16cid:durableId="929460767">
    <w:abstractNumId w:val="8"/>
  </w:num>
  <w:num w:numId="25" w16cid:durableId="846098812">
    <w:abstractNumId w:val="29"/>
  </w:num>
  <w:num w:numId="26" w16cid:durableId="1218515899">
    <w:abstractNumId w:val="6"/>
  </w:num>
  <w:num w:numId="27" w16cid:durableId="194663988">
    <w:abstractNumId w:val="19"/>
  </w:num>
  <w:num w:numId="28" w16cid:durableId="1542160341">
    <w:abstractNumId w:val="22"/>
  </w:num>
  <w:num w:numId="29" w16cid:durableId="80950709">
    <w:abstractNumId w:val="4"/>
  </w:num>
  <w:num w:numId="30" w16cid:durableId="899638515">
    <w:abstractNumId w:val="5"/>
  </w:num>
  <w:num w:numId="31" w16cid:durableId="160754237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removePersonalInformation/>
  <w:removeDateAndTime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4A4"/>
    <w:rsid w:val="000070DD"/>
    <w:rsid w:val="00015175"/>
    <w:rsid w:val="000217AD"/>
    <w:rsid w:val="00024F1B"/>
    <w:rsid w:val="000312D9"/>
    <w:rsid w:val="0004199D"/>
    <w:rsid w:val="00043150"/>
    <w:rsid w:val="000436F4"/>
    <w:rsid w:val="0004466B"/>
    <w:rsid w:val="00050428"/>
    <w:rsid w:val="00052D21"/>
    <w:rsid w:val="00053786"/>
    <w:rsid w:val="00054193"/>
    <w:rsid w:val="00062E26"/>
    <w:rsid w:val="00062FB8"/>
    <w:rsid w:val="00065C54"/>
    <w:rsid w:val="000669D4"/>
    <w:rsid w:val="00066F74"/>
    <w:rsid w:val="00076DE9"/>
    <w:rsid w:val="000A0CCD"/>
    <w:rsid w:val="000A19B0"/>
    <w:rsid w:val="000A6C62"/>
    <w:rsid w:val="000B26A5"/>
    <w:rsid w:val="000C140A"/>
    <w:rsid w:val="000C4664"/>
    <w:rsid w:val="000C4D28"/>
    <w:rsid w:val="000C78D7"/>
    <w:rsid w:val="000D5047"/>
    <w:rsid w:val="000D565A"/>
    <w:rsid w:val="000D57EA"/>
    <w:rsid w:val="000D7BC0"/>
    <w:rsid w:val="000E0036"/>
    <w:rsid w:val="000E5E22"/>
    <w:rsid w:val="00103340"/>
    <w:rsid w:val="00117AE8"/>
    <w:rsid w:val="00121A6F"/>
    <w:rsid w:val="0013360B"/>
    <w:rsid w:val="00135EFA"/>
    <w:rsid w:val="001500C5"/>
    <w:rsid w:val="00153FC1"/>
    <w:rsid w:val="00154E0E"/>
    <w:rsid w:val="00155EE7"/>
    <w:rsid w:val="00165EFC"/>
    <w:rsid w:val="001704F9"/>
    <w:rsid w:val="00175232"/>
    <w:rsid w:val="001770B5"/>
    <w:rsid w:val="001868BD"/>
    <w:rsid w:val="001914A1"/>
    <w:rsid w:val="00194D81"/>
    <w:rsid w:val="00197729"/>
    <w:rsid w:val="001A7D83"/>
    <w:rsid w:val="001C143C"/>
    <w:rsid w:val="001D4A6F"/>
    <w:rsid w:val="001D784A"/>
    <w:rsid w:val="001E3775"/>
    <w:rsid w:val="001E49CA"/>
    <w:rsid w:val="001F4276"/>
    <w:rsid w:val="00200CCC"/>
    <w:rsid w:val="00204B97"/>
    <w:rsid w:val="0020527A"/>
    <w:rsid w:val="00207133"/>
    <w:rsid w:val="00214647"/>
    <w:rsid w:val="00227F0C"/>
    <w:rsid w:val="00231E04"/>
    <w:rsid w:val="00236BF8"/>
    <w:rsid w:val="002468D1"/>
    <w:rsid w:val="002528E9"/>
    <w:rsid w:val="00252F3F"/>
    <w:rsid w:val="00254320"/>
    <w:rsid w:val="00257F06"/>
    <w:rsid w:val="0027343B"/>
    <w:rsid w:val="00283940"/>
    <w:rsid w:val="002839E4"/>
    <w:rsid w:val="002901DD"/>
    <w:rsid w:val="00295651"/>
    <w:rsid w:val="002A032A"/>
    <w:rsid w:val="002A3C29"/>
    <w:rsid w:val="002A7B1A"/>
    <w:rsid w:val="002B4C8C"/>
    <w:rsid w:val="002C2630"/>
    <w:rsid w:val="002C308D"/>
    <w:rsid w:val="002C3574"/>
    <w:rsid w:val="002C476A"/>
    <w:rsid w:val="002D49F4"/>
    <w:rsid w:val="002D6104"/>
    <w:rsid w:val="002E11E1"/>
    <w:rsid w:val="002F0BA3"/>
    <w:rsid w:val="002F17E9"/>
    <w:rsid w:val="00315EEC"/>
    <w:rsid w:val="003254B7"/>
    <w:rsid w:val="003428EA"/>
    <w:rsid w:val="003451E0"/>
    <w:rsid w:val="003561E4"/>
    <w:rsid w:val="00362369"/>
    <w:rsid w:val="00371163"/>
    <w:rsid w:val="00372C86"/>
    <w:rsid w:val="003756AD"/>
    <w:rsid w:val="003769A8"/>
    <w:rsid w:val="00377EF6"/>
    <w:rsid w:val="0038400B"/>
    <w:rsid w:val="003846C0"/>
    <w:rsid w:val="003940B5"/>
    <w:rsid w:val="00397D99"/>
    <w:rsid w:val="003A12DD"/>
    <w:rsid w:val="003A27D4"/>
    <w:rsid w:val="003B4A00"/>
    <w:rsid w:val="003C0394"/>
    <w:rsid w:val="003C1285"/>
    <w:rsid w:val="003D0B53"/>
    <w:rsid w:val="003E3F77"/>
    <w:rsid w:val="003E5441"/>
    <w:rsid w:val="003E7C95"/>
    <w:rsid w:val="003F3E91"/>
    <w:rsid w:val="004028E1"/>
    <w:rsid w:val="004250E8"/>
    <w:rsid w:val="004279C0"/>
    <w:rsid w:val="0043060B"/>
    <w:rsid w:val="00434724"/>
    <w:rsid w:val="004402D6"/>
    <w:rsid w:val="0044721E"/>
    <w:rsid w:val="004521E9"/>
    <w:rsid w:val="00452ED3"/>
    <w:rsid w:val="00454DDF"/>
    <w:rsid w:val="00476D24"/>
    <w:rsid w:val="00483D07"/>
    <w:rsid w:val="004862F6"/>
    <w:rsid w:val="004A2D2B"/>
    <w:rsid w:val="004B0282"/>
    <w:rsid w:val="004B407E"/>
    <w:rsid w:val="004C6DE7"/>
    <w:rsid w:val="004D090A"/>
    <w:rsid w:val="004D0D5E"/>
    <w:rsid w:val="004D11A9"/>
    <w:rsid w:val="004D577E"/>
    <w:rsid w:val="004D6353"/>
    <w:rsid w:val="004E6C0F"/>
    <w:rsid w:val="004F06CA"/>
    <w:rsid w:val="004F3695"/>
    <w:rsid w:val="00500FC8"/>
    <w:rsid w:val="005049AD"/>
    <w:rsid w:val="00510394"/>
    <w:rsid w:val="005149F6"/>
    <w:rsid w:val="00516664"/>
    <w:rsid w:val="00540D33"/>
    <w:rsid w:val="00553464"/>
    <w:rsid w:val="00562E3C"/>
    <w:rsid w:val="00562F88"/>
    <w:rsid w:val="00565FAE"/>
    <w:rsid w:val="00567FB3"/>
    <w:rsid w:val="005750FF"/>
    <w:rsid w:val="00575F25"/>
    <w:rsid w:val="0058294F"/>
    <w:rsid w:val="005918C2"/>
    <w:rsid w:val="00592AD4"/>
    <w:rsid w:val="005A1298"/>
    <w:rsid w:val="005A2E20"/>
    <w:rsid w:val="005B409F"/>
    <w:rsid w:val="005C0B18"/>
    <w:rsid w:val="005C7C91"/>
    <w:rsid w:val="005D3731"/>
    <w:rsid w:val="005D788E"/>
    <w:rsid w:val="005E1814"/>
    <w:rsid w:val="005E3F74"/>
    <w:rsid w:val="006050A3"/>
    <w:rsid w:val="00615B23"/>
    <w:rsid w:val="00616391"/>
    <w:rsid w:val="00617FA9"/>
    <w:rsid w:val="0062138D"/>
    <w:rsid w:val="0062554C"/>
    <w:rsid w:val="00626839"/>
    <w:rsid w:val="00626E8F"/>
    <w:rsid w:val="00627863"/>
    <w:rsid w:val="006307ED"/>
    <w:rsid w:val="0064633A"/>
    <w:rsid w:val="00654116"/>
    <w:rsid w:val="006546B3"/>
    <w:rsid w:val="00665A69"/>
    <w:rsid w:val="00665CD5"/>
    <w:rsid w:val="00670C63"/>
    <w:rsid w:val="00685607"/>
    <w:rsid w:val="00690240"/>
    <w:rsid w:val="00692829"/>
    <w:rsid w:val="0069358B"/>
    <w:rsid w:val="0069563C"/>
    <w:rsid w:val="00696480"/>
    <w:rsid w:val="006A4615"/>
    <w:rsid w:val="006A461B"/>
    <w:rsid w:val="006A48F7"/>
    <w:rsid w:val="006B17A0"/>
    <w:rsid w:val="006C056E"/>
    <w:rsid w:val="006C21A4"/>
    <w:rsid w:val="006C3CDA"/>
    <w:rsid w:val="006D395A"/>
    <w:rsid w:val="006D39E7"/>
    <w:rsid w:val="006D6CEB"/>
    <w:rsid w:val="006E74CB"/>
    <w:rsid w:val="006F1EB6"/>
    <w:rsid w:val="00711210"/>
    <w:rsid w:val="00714B57"/>
    <w:rsid w:val="00715E92"/>
    <w:rsid w:val="0072586B"/>
    <w:rsid w:val="0072651C"/>
    <w:rsid w:val="00732DEE"/>
    <w:rsid w:val="00745D8B"/>
    <w:rsid w:val="00763311"/>
    <w:rsid w:val="0076718D"/>
    <w:rsid w:val="007709A1"/>
    <w:rsid w:val="00774453"/>
    <w:rsid w:val="007804D7"/>
    <w:rsid w:val="00785069"/>
    <w:rsid w:val="00792833"/>
    <w:rsid w:val="007B77F1"/>
    <w:rsid w:val="007C4736"/>
    <w:rsid w:val="007E0C68"/>
    <w:rsid w:val="007F3E01"/>
    <w:rsid w:val="007F6ED9"/>
    <w:rsid w:val="00804F29"/>
    <w:rsid w:val="008124FC"/>
    <w:rsid w:val="00816D2D"/>
    <w:rsid w:val="00820C6A"/>
    <w:rsid w:val="00824D4E"/>
    <w:rsid w:val="008401CE"/>
    <w:rsid w:val="008478A2"/>
    <w:rsid w:val="00852B39"/>
    <w:rsid w:val="0085433A"/>
    <w:rsid w:val="0086432A"/>
    <w:rsid w:val="00865C68"/>
    <w:rsid w:val="00870C2A"/>
    <w:rsid w:val="00872864"/>
    <w:rsid w:val="00894D7A"/>
    <w:rsid w:val="008A7879"/>
    <w:rsid w:val="008B4DAD"/>
    <w:rsid w:val="008B7EFE"/>
    <w:rsid w:val="008C136B"/>
    <w:rsid w:val="008D0156"/>
    <w:rsid w:val="00901C8C"/>
    <w:rsid w:val="00904FC0"/>
    <w:rsid w:val="009057DE"/>
    <w:rsid w:val="00920831"/>
    <w:rsid w:val="00926763"/>
    <w:rsid w:val="0093273C"/>
    <w:rsid w:val="009360AC"/>
    <w:rsid w:val="00950C1F"/>
    <w:rsid w:val="00956103"/>
    <w:rsid w:val="00956EE3"/>
    <w:rsid w:val="009607CA"/>
    <w:rsid w:val="00960F40"/>
    <w:rsid w:val="00960F64"/>
    <w:rsid w:val="0096107E"/>
    <w:rsid w:val="00962EA6"/>
    <w:rsid w:val="00970E26"/>
    <w:rsid w:val="00972FC6"/>
    <w:rsid w:val="00973B22"/>
    <w:rsid w:val="009810C6"/>
    <w:rsid w:val="00982931"/>
    <w:rsid w:val="0098479C"/>
    <w:rsid w:val="009863C8"/>
    <w:rsid w:val="009A1D3C"/>
    <w:rsid w:val="009A3585"/>
    <w:rsid w:val="009B29FB"/>
    <w:rsid w:val="009B7C3B"/>
    <w:rsid w:val="009C224A"/>
    <w:rsid w:val="009C302C"/>
    <w:rsid w:val="009C4E54"/>
    <w:rsid w:val="009D2583"/>
    <w:rsid w:val="009D65AD"/>
    <w:rsid w:val="009E30F7"/>
    <w:rsid w:val="009E6EA3"/>
    <w:rsid w:val="009F1EDA"/>
    <w:rsid w:val="009F5D0F"/>
    <w:rsid w:val="00A134A4"/>
    <w:rsid w:val="00A214E1"/>
    <w:rsid w:val="00A21974"/>
    <w:rsid w:val="00A222A5"/>
    <w:rsid w:val="00A23A3E"/>
    <w:rsid w:val="00A42287"/>
    <w:rsid w:val="00A4673F"/>
    <w:rsid w:val="00A502E6"/>
    <w:rsid w:val="00A538E7"/>
    <w:rsid w:val="00A54F8D"/>
    <w:rsid w:val="00A73451"/>
    <w:rsid w:val="00A94669"/>
    <w:rsid w:val="00A96CCB"/>
    <w:rsid w:val="00AA7AEA"/>
    <w:rsid w:val="00AC4A57"/>
    <w:rsid w:val="00AD3794"/>
    <w:rsid w:val="00AD4A46"/>
    <w:rsid w:val="00AE32B3"/>
    <w:rsid w:val="00AE79B3"/>
    <w:rsid w:val="00AF73DE"/>
    <w:rsid w:val="00AF7D7F"/>
    <w:rsid w:val="00B021EA"/>
    <w:rsid w:val="00B02A81"/>
    <w:rsid w:val="00B03E2C"/>
    <w:rsid w:val="00B054CC"/>
    <w:rsid w:val="00B251DA"/>
    <w:rsid w:val="00B2579C"/>
    <w:rsid w:val="00B41E52"/>
    <w:rsid w:val="00B446F1"/>
    <w:rsid w:val="00B55292"/>
    <w:rsid w:val="00B64D75"/>
    <w:rsid w:val="00B728E1"/>
    <w:rsid w:val="00B72D83"/>
    <w:rsid w:val="00BA668D"/>
    <w:rsid w:val="00BB18C1"/>
    <w:rsid w:val="00BB5106"/>
    <w:rsid w:val="00BC1E34"/>
    <w:rsid w:val="00BC2D1E"/>
    <w:rsid w:val="00BD23E0"/>
    <w:rsid w:val="00BD2D2A"/>
    <w:rsid w:val="00BD40AB"/>
    <w:rsid w:val="00BF5E32"/>
    <w:rsid w:val="00BF73E1"/>
    <w:rsid w:val="00C01AED"/>
    <w:rsid w:val="00C1524E"/>
    <w:rsid w:val="00C227AB"/>
    <w:rsid w:val="00C340AE"/>
    <w:rsid w:val="00C50041"/>
    <w:rsid w:val="00C51A51"/>
    <w:rsid w:val="00C54D1C"/>
    <w:rsid w:val="00C65910"/>
    <w:rsid w:val="00C66100"/>
    <w:rsid w:val="00C6683A"/>
    <w:rsid w:val="00C67F66"/>
    <w:rsid w:val="00C83CE4"/>
    <w:rsid w:val="00CA3ABE"/>
    <w:rsid w:val="00CA484E"/>
    <w:rsid w:val="00CC3192"/>
    <w:rsid w:val="00CD0E96"/>
    <w:rsid w:val="00CE0682"/>
    <w:rsid w:val="00CE2CAA"/>
    <w:rsid w:val="00CF138C"/>
    <w:rsid w:val="00CF7716"/>
    <w:rsid w:val="00D10A0F"/>
    <w:rsid w:val="00D1135C"/>
    <w:rsid w:val="00D115A7"/>
    <w:rsid w:val="00D17844"/>
    <w:rsid w:val="00D3418B"/>
    <w:rsid w:val="00D41780"/>
    <w:rsid w:val="00D437D9"/>
    <w:rsid w:val="00D43DB9"/>
    <w:rsid w:val="00D54616"/>
    <w:rsid w:val="00D651A3"/>
    <w:rsid w:val="00D75224"/>
    <w:rsid w:val="00D8148D"/>
    <w:rsid w:val="00D9491E"/>
    <w:rsid w:val="00DA103E"/>
    <w:rsid w:val="00DA5422"/>
    <w:rsid w:val="00DB6F38"/>
    <w:rsid w:val="00DC371B"/>
    <w:rsid w:val="00DD0E39"/>
    <w:rsid w:val="00DD4D7F"/>
    <w:rsid w:val="00DD4E5B"/>
    <w:rsid w:val="00DD68BE"/>
    <w:rsid w:val="00DE6903"/>
    <w:rsid w:val="00DE7ECF"/>
    <w:rsid w:val="00DF292B"/>
    <w:rsid w:val="00DF4D8A"/>
    <w:rsid w:val="00E0131B"/>
    <w:rsid w:val="00E10384"/>
    <w:rsid w:val="00E12DA2"/>
    <w:rsid w:val="00E220A4"/>
    <w:rsid w:val="00E234C3"/>
    <w:rsid w:val="00E248CB"/>
    <w:rsid w:val="00E367A4"/>
    <w:rsid w:val="00E437D6"/>
    <w:rsid w:val="00E43B91"/>
    <w:rsid w:val="00E539D6"/>
    <w:rsid w:val="00E56578"/>
    <w:rsid w:val="00E63912"/>
    <w:rsid w:val="00E7033D"/>
    <w:rsid w:val="00E715CA"/>
    <w:rsid w:val="00E872CE"/>
    <w:rsid w:val="00EA0237"/>
    <w:rsid w:val="00EA0413"/>
    <w:rsid w:val="00EA07E5"/>
    <w:rsid w:val="00EA0E79"/>
    <w:rsid w:val="00EA498E"/>
    <w:rsid w:val="00EA5A4A"/>
    <w:rsid w:val="00EB2461"/>
    <w:rsid w:val="00EB4619"/>
    <w:rsid w:val="00EB6F76"/>
    <w:rsid w:val="00EB7E2A"/>
    <w:rsid w:val="00ED0B57"/>
    <w:rsid w:val="00ED1427"/>
    <w:rsid w:val="00ED1471"/>
    <w:rsid w:val="00ED2ECD"/>
    <w:rsid w:val="00EE31C2"/>
    <w:rsid w:val="00EE3C32"/>
    <w:rsid w:val="00EE5888"/>
    <w:rsid w:val="00F01E4D"/>
    <w:rsid w:val="00F03576"/>
    <w:rsid w:val="00F074EC"/>
    <w:rsid w:val="00F10AA8"/>
    <w:rsid w:val="00F1223F"/>
    <w:rsid w:val="00F14F05"/>
    <w:rsid w:val="00F1563B"/>
    <w:rsid w:val="00F25253"/>
    <w:rsid w:val="00F25F68"/>
    <w:rsid w:val="00F2674A"/>
    <w:rsid w:val="00F4032C"/>
    <w:rsid w:val="00F428B6"/>
    <w:rsid w:val="00F46C18"/>
    <w:rsid w:val="00F64D5C"/>
    <w:rsid w:val="00F71838"/>
    <w:rsid w:val="00F8014B"/>
    <w:rsid w:val="00F832B4"/>
    <w:rsid w:val="00F87900"/>
    <w:rsid w:val="00F91BBA"/>
    <w:rsid w:val="00FA5EAF"/>
    <w:rsid w:val="00FA7C97"/>
    <w:rsid w:val="00FB2300"/>
    <w:rsid w:val="00FC7CD7"/>
    <w:rsid w:val="00FD101A"/>
    <w:rsid w:val="00FD592A"/>
    <w:rsid w:val="00FD7D7D"/>
    <w:rsid w:val="00FE03D0"/>
    <w:rsid w:val="00FE2EFC"/>
    <w:rsid w:val="00FE7744"/>
    <w:rsid w:val="00FF2703"/>
    <w:rsid w:val="00FF40CF"/>
    <w:rsid w:val="00FF4708"/>
    <w:rsid w:val="00FF6042"/>
    <w:rsid w:val="00FF6E34"/>
    <w:rsid w:val="00FF79A8"/>
    <w:rsid w:val="00FF7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367F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2C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34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34A4"/>
  </w:style>
  <w:style w:type="paragraph" w:styleId="Footer">
    <w:name w:val="footer"/>
    <w:basedOn w:val="Normal"/>
    <w:link w:val="FooterChar"/>
    <w:uiPriority w:val="99"/>
    <w:unhideWhenUsed/>
    <w:rsid w:val="00A134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34A4"/>
  </w:style>
  <w:style w:type="table" w:styleId="TableGrid">
    <w:name w:val="Table Grid"/>
    <w:basedOn w:val="TableNormal"/>
    <w:uiPriority w:val="39"/>
    <w:rsid w:val="00A13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4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DB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C263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64D75"/>
    <w:rPr>
      <w:color w:val="954F72" w:themeColor="followedHyperlink"/>
      <w:u w:val="single"/>
    </w:rPr>
  </w:style>
  <w:style w:type="paragraph" w:customStyle="1" w:styleId="A">
    <w:name w:val="По умолчанию A"/>
    <w:rsid w:val="002A7B1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ru-RU" w:eastAsia="ru-RU"/>
    </w:rPr>
  </w:style>
  <w:style w:type="character" w:customStyle="1" w:styleId="a0">
    <w:name w:val="Нет"/>
    <w:rsid w:val="002A7B1A"/>
  </w:style>
  <w:style w:type="paragraph" w:customStyle="1" w:styleId="A1">
    <w:name w:val="Текстовый блок A"/>
    <w:rsid w:val="002A7B1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ru-RU" w:eastAsia="ru-RU"/>
    </w:rPr>
  </w:style>
  <w:style w:type="character" w:customStyle="1" w:styleId="Hyperlink1">
    <w:name w:val="Hyperlink.1"/>
    <w:basedOn w:val="a0"/>
    <w:rsid w:val="002A7B1A"/>
    <w:rPr>
      <w:rFonts w:ascii="Helvetica Neue" w:eastAsia="Helvetica Neue" w:hAnsi="Helvetica Neue" w:cs="Helvetica Neue"/>
      <w:i/>
      <w:iCs/>
      <w:color w:val="0000FF"/>
      <w:u w:val="single" w:color="0000FF"/>
    </w:rPr>
  </w:style>
  <w:style w:type="paragraph" w:customStyle="1" w:styleId="a2">
    <w:name w:val="По умолчанию"/>
    <w:rsid w:val="002A7B1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ru-RU" w:eastAsia="ru-RU"/>
    </w:rPr>
  </w:style>
  <w:style w:type="paragraph" w:styleId="BodyText">
    <w:name w:val="Body Text"/>
    <w:link w:val="BodyTextChar"/>
    <w:rsid w:val="00DE6903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MoolBoran" w:eastAsia="MoolBoran" w:hAnsi="MoolBoran" w:cs="MoolBoran"/>
      <w:color w:val="00000A"/>
      <w:sz w:val="24"/>
      <w:szCs w:val="24"/>
      <w:u w:color="00000A"/>
      <w:bdr w:val="nil"/>
      <w:lang w:val="ru-RU" w:eastAsia="zh-CN"/>
      <w14:textOutline w14:w="0" w14:cap="flat" w14:cmpd="sng" w14:algn="ctr">
        <w14:noFill/>
        <w14:prstDash w14:val="solid"/>
        <w14:bevel/>
      </w14:textOutline>
    </w:rPr>
  </w:style>
  <w:style w:type="character" w:customStyle="1" w:styleId="BodyTextChar">
    <w:name w:val="Body Text Char"/>
    <w:basedOn w:val="DefaultParagraphFont"/>
    <w:link w:val="BodyText"/>
    <w:rsid w:val="00DE6903"/>
    <w:rPr>
      <w:rFonts w:ascii="MoolBoran" w:eastAsia="MoolBoran" w:hAnsi="MoolBoran" w:cs="MoolBoran"/>
      <w:color w:val="00000A"/>
      <w:sz w:val="24"/>
      <w:szCs w:val="24"/>
      <w:u w:color="00000A"/>
      <w:bdr w:val="nil"/>
      <w:lang w:val="ru-RU" w:eastAsia="zh-CN"/>
      <w14:textOutline w14:w="0" w14:cap="flat" w14:cmpd="sng" w14:algn="ctr">
        <w14:noFill/>
        <w14:prstDash w14:val="solid"/>
        <w14:bevel/>
      </w14:textOutline>
    </w:rPr>
  </w:style>
  <w:style w:type="paragraph" w:customStyle="1" w:styleId="1">
    <w:name w:val="Основной текст1"/>
    <w:rsid w:val="004A2D2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ru-RU" w:eastAsia="ru-RU"/>
    </w:rPr>
  </w:style>
  <w:style w:type="paragraph" w:styleId="NoSpacing">
    <w:name w:val="No Spacing"/>
    <w:rsid w:val="004A2D2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mbria" w:eastAsia="Cambria" w:hAnsi="Cambria" w:cs="Cambria"/>
      <w:color w:val="000000"/>
      <w:sz w:val="24"/>
      <w:szCs w:val="24"/>
      <w:u w:color="000000"/>
      <w:bdr w:val="nil"/>
      <w:lang w:eastAsia="ru-RU"/>
    </w:rPr>
  </w:style>
  <w:style w:type="character" w:customStyle="1" w:styleId="Hyperlink0">
    <w:name w:val="Hyperlink.0"/>
    <w:rsid w:val="004A2D2B"/>
    <w:rPr>
      <w:rFonts w:ascii="Arial" w:hAnsi="Arial" w:hint="default"/>
      <w:lang w:val="ru-RU"/>
    </w:rPr>
  </w:style>
  <w:style w:type="paragraph" w:styleId="Quote">
    <w:name w:val="Quote"/>
    <w:basedOn w:val="Normal"/>
    <w:next w:val="Normal"/>
    <w:link w:val="QuoteChar"/>
    <w:uiPriority w:val="29"/>
    <w:qFormat/>
    <w:rsid w:val="0076331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63311"/>
    <w:rPr>
      <w:i/>
      <w:iCs/>
      <w:color w:val="404040" w:themeColor="text1" w:themeTint="BF"/>
    </w:rPr>
  </w:style>
  <w:style w:type="character" w:styleId="UnresolvedMention">
    <w:name w:val="Unresolved Mention"/>
    <w:basedOn w:val="DefaultParagraphFont"/>
    <w:uiPriority w:val="99"/>
    <w:semiHidden/>
    <w:unhideWhenUsed/>
    <w:rsid w:val="00B72D8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92829"/>
    <w:pPr>
      <w:ind w:left="720"/>
    </w:pPr>
  </w:style>
  <w:style w:type="paragraph" w:styleId="NormalWeb">
    <w:name w:val="Normal (Web)"/>
    <w:basedOn w:val="Normal"/>
    <w:uiPriority w:val="99"/>
    <w:unhideWhenUsed/>
    <w:rsid w:val="00D10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CurrentList1">
    <w:name w:val="Current List1"/>
    <w:uiPriority w:val="99"/>
    <w:rsid w:val="002A032A"/>
    <w:pPr>
      <w:numPr>
        <w:numId w:val="20"/>
      </w:numPr>
    </w:pPr>
  </w:style>
  <w:style w:type="numbering" w:customStyle="1" w:styleId="CurrentList2">
    <w:name w:val="Current List2"/>
    <w:uiPriority w:val="99"/>
    <w:rsid w:val="002A032A"/>
    <w:pPr>
      <w:numPr>
        <w:numId w:val="21"/>
      </w:numPr>
    </w:pPr>
  </w:style>
  <w:style w:type="numbering" w:customStyle="1" w:styleId="CurrentList3">
    <w:name w:val="Current List3"/>
    <w:uiPriority w:val="99"/>
    <w:rsid w:val="002A032A"/>
    <w:pPr>
      <w:numPr>
        <w:numId w:val="22"/>
      </w:numPr>
    </w:pPr>
  </w:style>
  <w:style w:type="character" w:customStyle="1" w:styleId="apple-converted-space">
    <w:name w:val="apple-converted-space"/>
    <w:basedOn w:val="DefaultParagraphFont"/>
    <w:rsid w:val="002A032A"/>
  </w:style>
  <w:style w:type="numbering" w:customStyle="1" w:styleId="CurrentList4">
    <w:name w:val="Current List4"/>
    <w:uiPriority w:val="99"/>
    <w:rsid w:val="00BD40AB"/>
    <w:pPr>
      <w:numPr>
        <w:numId w:val="2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271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63067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55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0361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6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1990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5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87071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26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67559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9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65124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08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70582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0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6784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43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69171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25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94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75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pobede.ru/movies/bronenosec-potemkin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isk.yandex.ru/d/BMz51ZlamhV0Kg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pobede.ru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8321F4-E567-44B9-B292-933EF2C70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459</Words>
  <Characters>3175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2023-05-30T20:30:00Z</dcterms:created>
  <dcterms:modified xsi:type="dcterms:W3CDTF">2026-01-25T04:48:00Z</dcterms:modified>
</cp:coreProperties>
</file>