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274F" w14:textId="230466DD" w:rsidR="00950C1F" w:rsidRPr="00F03576" w:rsidRDefault="00A625AD" w:rsidP="00A625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80" w:after="0" w:line="240" w:lineRule="auto"/>
        <w:rPr>
          <w:rFonts w:ascii="Aptos" w:eastAsia="Verdana" w:hAnsi="Aptos" w:cstheme="minorHAnsi"/>
          <w:bCs/>
          <w:lang w:val="ru-RU"/>
        </w:rPr>
      </w:pPr>
      <w:r>
        <w:rPr>
          <w:rFonts w:ascii="Aptos" w:eastAsia="Verdana" w:hAnsi="Aptos" w:cstheme="minorHAnsi"/>
          <w:bCs/>
          <w:lang w:val="ru-RU"/>
        </w:rPr>
        <w:t>27</w:t>
      </w:r>
      <w:r w:rsidR="000070DD" w:rsidRPr="00F03576">
        <w:rPr>
          <w:rFonts w:ascii="Aptos" w:eastAsia="Verdana" w:hAnsi="Aptos" w:cstheme="minorHAnsi"/>
          <w:bCs/>
          <w:lang w:val="ru-RU"/>
        </w:rPr>
        <w:t>.</w:t>
      </w:r>
      <w:r w:rsidR="005049AD">
        <w:rPr>
          <w:rFonts w:ascii="Aptos" w:eastAsia="Verdana" w:hAnsi="Aptos" w:cstheme="minorHAnsi"/>
          <w:bCs/>
          <w:lang w:val="ru-RU"/>
        </w:rPr>
        <w:t>0</w:t>
      </w:r>
      <w:r w:rsidR="00AE734D" w:rsidRPr="00B62EAE">
        <w:rPr>
          <w:rFonts w:ascii="Aptos" w:eastAsia="Verdana" w:hAnsi="Aptos" w:cstheme="minorHAnsi"/>
          <w:bCs/>
          <w:lang w:val="ru-RU"/>
        </w:rPr>
        <w:t>3</w:t>
      </w:r>
      <w:r w:rsidR="000070DD" w:rsidRPr="00F03576">
        <w:rPr>
          <w:rFonts w:ascii="Aptos" w:eastAsia="Verdana" w:hAnsi="Aptos" w:cstheme="minorHAnsi"/>
          <w:bCs/>
          <w:lang w:val="ru-RU"/>
        </w:rPr>
        <w:t>.202</w:t>
      </w:r>
      <w:r w:rsidR="005049AD">
        <w:rPr>
          <w:rFonts w:ascii="Aptos" w:eastAsia="Verdana" w:hAnsi="Aptos" w:cstheme="minorHAnsi"/>
          <w:bCs/>
          <w:lang w:val="ru-RU"/>
        </w:rPr>
        <w:t>6</w:t>
      </w:r>
    </w:p>
    <w:p w14:paraId="68F477DA" w14:textId="42E198DD" w:rsidR="00A625AD" w:rsidRDefault="00A625AD" w:rsidP="001214D0">
      <w:pPr>
        <w:spacing w:before="480" w:after="480" w:line="640" w:lineRule="exact"/>
        <w:rPr>
          <w:rFonts w:ascii="Aptos" w:hAnsi="Aptos" w:cstheme="minorHAnsi"/>
          <w:b/>
          <w:sz w:val="60"/>
          <w:szCs w:val="60"/>
          <w:lang w:val="ru-RU"/>
        </w:rPr>
      </w:pPr>
      <w:r w:rsidRPr="00A625AD">
        <w:rPr>
          <w:rFonts w:ascii="Aptos" w:hAnsi="Aptos" w:cstheme="minorHAnsi"/>
          <w:b/>
          <w:sz w:val="60"/>
          <w:szCs w:val="60"/>
          <w:lang w:val="ru-RU"/>
        </w:rPr>
        <w:t>«100 лет</w:t>
      </w:r>
      <w:r>
        <w:rPr>
          <w:rFonts w:ascii="Aptos" w:hAnsi="Aptos" w:cstheme="minorHAnsi"/>
          <w:b/>
          <w:sz w:val="60"/>
          <w:szCs w:val="60"/>
          <w:lang w:val="ru-RU"/>
        </w:rPr>
        <w:t> </w:t>
      </w:r>
      <w:r w:rsidRPr="00A625AD">
        <w:rPr>
          <w:rFonts w:ascii="Aptos" w:hAnsi="Aptos" w:cstheme="minorHAnsi"/>
          <w:b/>
          <w:sz w:val="60"/>
          <w:szCs w:val="60"/>
          <w:lang w:val="ru-RU"/>
        </w:rPr>
        <w:t>— 100 причин ходить в</w:t>
      </w:r>
      <w:r>
        <w:rPr>
          <w:rFonts w:ascii="Aptos" w:hAnsi="Aptos" w:cstheme="minorHAnsi"/>
          <w:b/>
          <w:sz w:val="60"/>
          <w:szCs w:val="60"/>
          <w:lang w:val="ru-RU"/>
        </w:rPr>
        <w:t> </w:t>
      </w:r>
      <w:r w:rsidRPr="00A625AD">
        <w:rPr>
          <w:rFonts w:ascii="Aptos" w:hAnsi="Aptos" w:cstheme="minorHAnsi"/>
          <w:b/>
          <w:sz w:val="60"/>
          <w:szCs w:val="60"/>
          <w:lang w:val="ru-RU"/>
        </w:rPr>
        <w:t>кино»: «Победа» отметит вековой юбилей масштабной ретроспективой</w:t>
      </w:r>
    </w:p>
    <w:p w14:paraId="1DB23A00" w14:textId="77777777" w:rsidR="00A625AD" w:rsidRDefault="00A625AD" w:rsidP="00721CB8">
      <w:pPr>
        <w:spacing w:before="480" w:after="480" w:line="276" w:lineRule="auto"/>
        <w:rPr>
          <w:rFonts w:ascii="Aptos" w:hAnsi="Aptos" w:cstheme="minorHAnsi"/>
          <w:b/>
          <w:bCs/>
          <w:sz w:val="24"/>
          <w:szCs w:val="24"/>
          <w:lang w:val="ru-RU"/>
        </w:rPr>
      </w:pPr>
      <w:r w:rsidRPr="00A625AD">
        <w:rPr>
          <w:rFonts w:ascii="Aptos" w:hAnsi="Aptos" w:cstheme="minorHAnsi"/>
          <w:b/>
          <w:bCs/>
          <w:sz w:val="24"/>
          <w:szCs w:val="24"/>
          <w:lang w:val="ru-RU"/>
        </w:rPr>
        <w:t>В январе 2026 года старейший кинотеатр города «Победа» отметил вековой юбилей. К столетию площадка запускает масштабный проект бесплатных показов «100 лет — 100 причин ходить в кино». Проект проходит в рамках широкого празднования юбилея при поддержке мэрии Новосибирска, администрации Новосибирской области и министерства культуры Новосибирской области. В течение десяти месяцев на большом экране будет показано сто выдающихся отечественных картин.</w:t>
      </w:r>
    </w:p>
    <w:p w14:paraId="1303358F" w14:textId="1611AB04" w:rsidR="00A625AD" w:rsidRP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t>За прошедший век сменились эпохи, мода, технологии, однако традиция смотреть фильмы на большом экране сохранилась. «Победа» задалась вопросом: в чём секрет этой привязанности зрителей к кинотеатрам? Чтобы найти ответ, команда «Победы» собрала сто искренних причин любить кино — по одной на каждый год истории кинотеатра. К каждой причине был подобран соответствующий фильм.</w:t>
      </w:r>
    </w:p>
    <w:p w14:paraId="7D2A6412" w14:textId="77777777" w:rsidR="00A625AD" w:rsidRP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t>Проект охватывает самые разные эпохи и жанры советского и российского кинематографа — от довоенной классики уровня комедии «Подкидыш» до современных хитов вроде картины «Звезда» Анны Меликян. Главная цель проекта — познакомить жителей Новосибирска с лучшими образцами отечественного киноискусства. Проект несёт важную социальную и просветительскую миссию: сеансы будут сопровождаться вступительными словами экспертов, лекциями и совместными зрительскими обсуждениями.</w:t>
      </w:r>
    </w:p>
    <w:p w14:paraId="7126670C" w14:textId="77777777" w:rsidR="00A625AD" w:rsidRP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lastRenderedPageBreak/>
        <w:t xml:space="preserve">Инициативу поддержали ведущие российские кинематографисты. Своими размышлениями о магии кино и роли «Победы» в культурном ландшафте страны специально для проекта поделятся режиссёры Анна Меликян, Иван И. Твердовский, продюсер Сергей Сельянов, оператор Алишер </w:t>
      </w:r>
      <w:proofErr w:type="spellStart"/>
      <w:r w:rsidRPr="00A625AD">
        <w:rPr>
          <w:rFonts w:ascii="Aptos" w:hAnsi="Aptos"/>
          <w:lang w:val="ru-RU"/>
        </w:rPr>
        <w:t>Хамидходжаев</w:t>
      </w:r>
      <w:proofErr w:type="spellEnd"/>
      <w:r w:rsidRPr="00A625AD">
        <w:rPr>
          <w:rFonts w:ascii="Aptos" w:hAnsi="Aptos"/>
          <w:lang w:val="ru-RU"/>
        </w:rPr>
        <w:t xml:space="preserve"> и другие известные деятели индустрии.</w:t>
      </w:r>
    </w:p>
    <w:p w14:paraId="2B7B06CE" w14:textId="77777777" w:rsidR="00A625AD" w:rsidRP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t>Проект разделён на десять тематических блоков, отражающих настроение каждого месяца. Стартует марафон с мартовской подборки «Весна, любовь, женщины». В эти дни на экране появятся картины, пронизанные светлой энергией пробуждения, искренними чувствами и историями.</w:t>
      </w:r>
    </w:p>
    <w:p w14:paraId="6758B849" w14:textId="77777777" w:rsidR="00A625AD" w:rsidRP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t>Первый показ состоится 28 марта. Откроет юбилейный проект легендарная лента Михаила Ромма «Девять дней одного года». Выбор этой картины глубоко символичен для региона: жизнь главных героев, молодых физиков</w:t>
      </w:r>
      <w:r w:rsidRPr="00A625AD">
        <w:rPr>
          <w:rFonts w:ascii="Cambria Math" w:hAnsi="Cambria Math" w:cs="Cambria Math"/>
          <w:lang w:val="ru-RU"/>
        </w:rPr>
        <w:t>‑</w:t>
      </w:r>
      <w:r w:rsidRPr="00A625AD">
        <w:rPr>
          <w:rFonts w:ascii="Aptos" w:hAnsi="Aptos"/>
          <w:lang w:val="ru-RU"/>
        </w:rPr>
        <w:t>ядерщиков, тесно перекликается с духом сибирской науки и атмосферой строящегося новосибирского Академгородка — именно туда, согласно сюжету фильма, летит один из главных персонажей. Этот знаковый сеанс предложит зрителям самую первую причину прийти в зрительный зал: почувствовать интеллектуальную романтику «оттепели» и увидеть пронзительную историю любви на фоне великих научных открытий.</w:t>
      </w:r>
    </w:p>
    <w:p w14:paraId="5F3CB331" w14:textId="6B9F6286" w:rsidR="00A625AD" w:rsidRDefault="00A625AD" w:rsidP="00A625AD">
      <w:pPr>
        <w:spacing w:after="240" w:line="276" w:lineRule="auto"/>
        <w:rPr>
          <w:rFonts w:ascii="Aptos" w:hAnsi="Aptos"/>
          <w:lang w:val="ru-RU"/>
        </w:rPr>
      </w:pPr>
      <w:r w:rsidRPr="00A625AD">
        <w:rPr>
          <w:rFonts w:ascii="Aptos" w:hAnsi="Aptos"/>
          <w:lang w:val="ru-RU"/>
        </w:rPr>
        <w:t>Чтобы посетить фильмы проекта «100 лет — 100 причин ходить в кино», достаточно оформить бесплатный электронный билет на сайте «Победы».</w:t>
      </w:r>
    </w:p>
    <w:p w14:paraId="6DB37B0C" w14:textId="77777777" w:rsidR="00C41F72" w:rsidRPr="0053054E" w:rsidRDefault="00C41F72" w:rsidP="0053054E">
      <w:pPr>
        <w:spacing w:before="48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Ссылки</w:t>
      </w:r>
    </w:p>
    <w:p w14:paraId="708DCBF0" w14:textId="2DD16B92" w:rsidR="00040D3D" w:rsidRDefault="00A00021" w:rsidP="00797E87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040D3D">
        <w:rPr>
          <w:rFonts w:ascii="Aptos" w:hAnsi="Aptos"/>
          <w:lang w:val="ru-RU"/>
        </w:rPr>
        <w:t xml:space="preserve">Страница </w:t>
      </w:r>
      <w:r w:rsidR="00A625AD">
        <w:rPr>
          <w:rFonts w:ascii="Aptos" w:hAnsi="Aptos"/>
          <w:lang w:val="ru-RU"/>
        </w:rPr>
        <w:t>проекта</w:t>
      </w:r>
      <w:r w:rsidRPr="00040D3D">
        <w:rPr>
          <w:rFonts w:ascii="Aptos" w:hAnsi="Aptos"/>
          <w:lang w:val="ru-RU"/>
        </w:rPr>
        <w:t xml:space="preserve">: </w:t>
      </w:r>
      <w:hyperlink r:id="rId8" w:history="1">
        <w:r w:rsidR="00A625AD" w:rsidRPr="000F24E2">
          <w:rPr>
            <w:rStyle w:val="Hyperlink"/>
            <w:rFonts w:ascii="Aptos" w:hAnsi="Aptos"/>
            <w:lang w:val="ru-RU"/>
          </w:rPr>
          <w:t>https://vpobede.ru/projects/100-let-100-prichin-hodit-v-kino</w:t>
        </w:r>
      </w:hyperlink>
    </w:p>
    <w:p w14:paraId="7B3FA795" w14:textId="325A9635" w:rsidR="00A625AD" w:rsidRPr="00A625AD" w:rsidRDefault="00C41F72" w:rsidP="000D08AF">
      <w:pPr>
        <w:pStyle w:val="ListParagraph"/>
        <w:numPr>
          <w:ilvl w:val="0"/>
          <w:numId w:val="19"/>
        </w:numPr>
        <w:spacing w:after="120"/>
        <w:rPr>
          <w:rFonts w:ascii="Aptos" w:hAnsi="Aptos"/>
          <w:lang w:val="ru-RU"/>
        </w:rPr>
      </w:pPr>
      <w:r w:rsidRPr="00A625AD">
        <w:rPr>
          <w:rFonts w:ascii="Calibri" w:hAnsi="Calibri" w:cs="Calibri"/>
          <w:color w:val="000000"/>
          <w:lang w:val="ru-RU"/>
        </w:rPr>
        <w:t>Промоматериалы:</w:t>
      </w:r>
      <w:r w:rsidRPr="00A625AD">
        <w:rPr>
          <w:rStyle w:val="apple-converted-space"/>
          <w:rFonts w:ascii="Calibri" w:hAnsi="Calibri" w:cs="Calibri"/>
          <w:color w:val="000000"/>
          <w:lang w:val="ru-RU"/>
        </w:rPr>
        <w:t xml:space="preserve"> </w:t>
      </w:r>
      <w:hyperlink r:id="rId9" w:history="1">
        <w:r w:rsidR="00A625AD" w:rsidRPr="00A625AD">
          <w:rPr>
            <w:rStyle w:val="Hyperlink"/>
            <w:rFonts w:ascii="Calibri" w:hAnsi="Calibri" w:cs="Calibri"/>
            <w:lang w:val="ru-RU"/>
          </w:rPr>
          <w:t>https://disk.yandex.ru/d/sF5ePoRytMWm-A</w:t>
        </w:r>
      </w:hyperlink>
    </w:p>
    <w:p w14:paraId="0B97A36C" w14:textId="149F03D5" w:rsidR="00C85DC5" w:rsidRPr="0053054E" w:rsidRDefault="00C85DC5" w:rsidP="0053054E">
      <w:pPr>
        <w:spacing w:before="600" w:after="240" w:line="276" w:lineRule="auto"/>
        <w:rPr>
          <w:rFonts w:ascii="Aptos" w:hAnsi="Aptos"/>
          <w:b/>
          <w:bCs/>
          <w:sz w:val="36"/>
          <w:szCs w:val="36"/>
          <w:lang w:val="ru-RU"/>
        </w:rPr>
      </w:pPr>
      <w:r w:rsidRPr="0053054E">
        <w:rPr>
          <w:rFonts w:ascii="Aptos" w:hAnsi="Aptos"/>
          <w:b/>
          <w:bCs/>
          <w:sz w:val="36"/>
          <w:szCs w:val="36"/>
          <w:lang w:val="ru-RU"/>
        </w:rPr>
        <w:t>Контакты</w:t>
      </w:r>
    </w:p>
    <w:p w14:paraId="53651EF4" w14:textId="01F4BE72" w:rsidR="00C85DC5" w:rsidRPr="00905392" w:rsidRDefault="00EC62D0" w:rsidP="00C85DC5">
      <w:pPr>
        <w:pStyle w:val="ListParagraph"/>
        <w:numPr>
          <w:ilvl w:val="0"/>
          <w:numId w:val="19"/>
        </w:numPr>
        <w:spacing w:after="0"/>
        <w:rPr>
          <w:rFonts w:ascii="Aptos" w:hAnsi="Aptos"/>
          <w:lang w:val="ru-RU"/>
        </w:rPr>
      </w:pPr>
      <w:proofErr w:type="spellStart"/>
      <w:r w:rsidRPr="00EC62D0">
        <w:rPr>
          <w:rFonts w:ascii="Aptos" w:hAnsi="Aptos"/>
          <w:b/>
          <w:bCs/>
          <w:lang w:val="ru-RU"/>
        </w:rPr>
        <w:t>Денир</w:t>
      </w:r>
      <w:proofErr w:type="spellEnd"/>
      <w:r w:rsidRPr="00EC62D0">
        <w:rPr>
          <w:rFonts w:ascii="Aptos" w:hAnsi="Aptos"/>
          <w:b/>
          <w:bCs/>
          <w:lang w:val="ru-RU"/>
        </w:rPr>
        <w:t xml:space="preserve"> </w:t>
      </w:r>
      <w:proofErr w:type="spellStart"/>
      <w:r w:rsidRPr="00EC62D0">
        <w:rPr>
          <w:rFonts w:ascii="Aptos" w:hAnsi="Aptos"/>
          <w:b/>
          <w:bCs/>
          <w:lang w:val="ru-RU"/>
        </w:rPr>
        <w:t>Курбанджанов</w:t>
      </w:r>
      <w:proofErr w:type="spellEnd"/>
    </w:p>
    <w:p w14:paraId="696163BC" w14:textId="77777777" w:rsidR="00C85DC5" w:rsidRDefault="00C85DC5" w:rsidP="00C85DC5">
      <w:pPr>
        <w:spacing w:after="80"/>
        <w:ind w:left="720"/>
        <w:rPr>
          <w:rFonts w:ascii="Aptos" w:hAnsi="Aptos"/>
          <w:i/>
          <w:iCs/>
          <w:lang w:val="ru-RU"/>
        </w:rPr>
      </w:pPr>
      <w:r w:rsidRPr="00905392">
        <w:rPr>
          <w:rFonts w:ascii="Aptos" w:hAnsi="Aptos"/>
          <w:i/>
          <w:iCs/>
          <w:lang w:val="ru-RU"/>
        </w:rPr>
        <w:t>Программный директор</w:t>
      </w:r>
    </w:p>
    <w:p w14:paraId="583C0F1E" w14:textId="2E73FBE6" w:rsidR="00C85DC5" w:rsidRDefault="00C85DC5" w:rsidP="00C85DC5">
      <w:pPr>
        <w:spacing w:after="0"/>
        <w:ind w:left="720"/>
        <w:rPr>
          <w:rFonts w:ascii="Aptos" w:hAnsi="Aptos"/>
          <w:lang w:val="ru-RU"/>
        </w:rPr>
      </w:pPr>
      <w:r w:rsidRPr="00905392">
        <w:rPr>
          <w:rFonts w:ascii="Aptos" w:hAnsi="Aptos"/>
          <w:lang w:val="ru-RU"/>
        </w:rPr>
        <w:t>+7 913 9</w:t>
      </w:r>
      <w:r w:rsidR="00EC62D0">
        <w:rPr>
          <w:rFonts w:ascii="Aptos" w:hAnsi="Aptos"/>
          <w:lang w:val="ru-RU"/>
        </w:rPr>
        <w:t>54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07</w:t>
      </w:r>
      <w:r>
        <w:rPr>
          <w:rFonts w:ascii="Aptos" w:hAnsi="Aptos"/>
          <w:lang w:val="ru-RU"/>
        </w:rPr>
        <w:t>-</w:t>
      </w:r>
      <w:r w:rsidR="00EC62D0">
        <w:rPr>
          <w:rFonts w:ascii="Aptos" w:hAnsi="Aptos"/>
          <w:lang w:val="ru-RU"/>
        </w:rPr>
        <w:t>72</w:t>
      </w:r>
    </w:p>
    <w:p w14:paraId="1D58497B" w14:textId="333C6BFD" w:rsidR="00C85DC5" w:rsidRPr="00EC62D0" w:rsidRDefault="00EC62D0" w:rsidP="00EC62D0">
      <w:pPr>
        <w:spacing w:after="0"/>
        <w:ind w:left="720"/>
        <w:rPr>
          <w:rFonts w:ascii="Aptos" w:hAnsi="Aptos"/>
          <w:lang w:val="ru-RU"/>
        </w:rPr>
      </w:pPr>
      <w:hyperlink r:id="rId10" w:history="1">
        <w:r w:rsidRPr="001B10C2">
          <w:rPr>
            <w:rStyle w:val="Hyperlink"/>
            <w:rFonts w:ascii="Aptos" w:hAnsi="Aptos"/>
            <w:lang w:val="ru-RU"/>
          </w:rPr>
          <w:t>d.kurbandjanov@vpobede.ru</w:t>
        </w:r>
      </w:hyperlink>
    </w:p>
    <w:p w14:paraId="533EA0E2" w14:textId="77777777" w:rsidR="0038272B" w:rsidRPr="0038272B" w:rsidRDefault="0038272B">
      <w:pPr>
        <w:spacing w:after="240"/>
        <w:rPr>
          <w:rFonts w:ascii="Aptos" w:hAnsi="Aptos"/>
          <w:i/>
          <w:iCs/>
          <w:lang w:val="ru-RU"/>
        </w:rPr>
      </w:pPr>
    </w:p>
    <w:sectPr w:rsidR="0038272B" w:rsidRPr="0038272B" w:rsidSect="00F7183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880" w:right="1440" w:bottom="2160" w:left="1440" w:header="1304" w:footer="91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D4B1" w14:textId="77777777" w:rsidR="00BE5B8D" w:rsidRDefault="00BE5B8D" w:rsidP="00A134A4">
      <w:pPr>
        <w:spacing w:after="0" w:line="240" w:lineRule="auto"/>
      </w:pPr>
      <w:r>
        <w:separator/>
      </w:r>
    </w:p>
  </w:endnote>
  <w:endnote w:type="continuationSeparator" w:id="0">
    <w:p w14:paraId="508BCD14" w14:textId="77777777" w:rsidR="00BE5B8D" w:rsidRDefault="00BE5B8D" w:rsidP="00A1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D3D3A2D-7841-7644-9CEC-368C6036A92E}"/>
    <w:embedBold r:id="rId2" w:fontKey="{172A738B-8FA4-8046-86AA-C3003FB7458D}"/>
    <w:embedItalic r:id="rId3" w:fontKey="{C279EB5F-E490-D043-A165-752C057AB52B}"/>
  </w:font>
  <w:font w:name="MoolBoran">
    <w:altName w:val="Leelawadee UI"/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Gotham Pro">
    <w:panose1 w:val="02000503040000020004"/>
    <w:charset w:val="CC"/>
    <w:family w:val="auto"/>
    <w:pitch w:val="variable"/>
    <w:sig w:usb0="80000AAF" w:usb1="5000204A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3155CDAF-DCDB-6541-849B-DA50F2C5694B}"/>
    <w:embedBold r:id="rId5" w:fontKey="{00CEB97D-E006-3A44-B4C1-8525B7B25B66}"/>
    <w:embedItalic r:id="rId6" w:fontKey="{C54D9E2A-FE5D-594C-95B6-E1E17C8AADD9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7" w:fontKey="{823C38E8-E1F2-9F49-A6FA-4D7D1800F17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AC37" w14:textId="26DD9E29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095F1E" wp14:editId="4592BBAB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360000" cy="0"/>
              <wp:effectExtent l="0" t="19050" r="40640" b="38100"/>
              <wp:wrapNone/>
              <wp:docPr id="95" name="Straight Connector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BB4F48" id="Straight Connector 9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2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-229003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33B62" w14:textId="48BEAC74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4BD74963" w14:textId="150B3BFB" w:rsidR="00EA0413" w:rsidRDefault="00EA0413" w:rsidP="006D39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B212" w14:textId="26334D88" w:rsidR="004B407E" w:rsidRDefault="004B407E">
    <w:pPr>
      <w:pStyle w:val="Footer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3230F3" wp14:editId="358CAC40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11505" cy="0"/>
              <wp:effectExtent l="0" t="19050" r="55245" b="38100"/>
              <wp:wrapNone/>
              <wp:docPr id="200" name="Straight Connector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505" cy="0"/>
                      </a:xfrm>
                      <a:prstGeom prst="line">
                        <a:avLst/>
                      </a:prstGeom>
                      <a:ln w="63500">
                        <a:solidFill>
                          <a:srgbClr val="EC674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300836" id="Straight Connector 20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.5pt" to="48.1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" strokecolor="#ec674c" strokeweight="5pt">
              <v:stroke joinstyle="miter"/>
            </v:line>
          </w:pict>
        </mc:Fallback>
      </mc:AlternateContent>
    </w:r>
  </w:p>
  <w:sdt>
    <w:sdtPr>
      <w:rPr>
        <w:rFonts w:ascii="Aptos" w:hAnsi="Aptos"/>
      </w:rPr>
      <w:id w:val="107476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4A46E" w14:textId="129E45AD" w:rsidR="004B407E" w:rsidRPr="00B55292" w:rsidRDefault="004B407E">
        <w:pPr>
          <w:pStyle w:val="Footer"/>
          <w:rPr>
            <w:rFonts w:ascii="Aptos" w:hAnsi="Aptos"/>
          </w:rPr>
        </w:pPr>
        <w:r w:rsidRPr="00B55292">
          <w:rPr>
            <w:rFonts w:ascii="Aptos" w:hAnsi="Aptos"/>
          </w:rPr>
          <w:fldChar w:fldCharType="begin"/>
        </w:r>
        <w:r w:rsidRPr="00B55292">
          <w:rPr>
            <w:rFonts w:ascii="Aptos" w:hAnsi="Aptos"/>
          </w:rPr>
          <w:instrText xml:space="preserve"> PAGE   \* MERGEFORMAT </w:instrText>
        </w:r>
        <w:r w:rsidRPr="00B55292">
          <w:rPr>
            <w:rFonts w:ascii="Aptos" w:hAnsi="Aptos"/>
          </w:rPr>
          <w:fldChar w:fldCharType="separate"/>
        </w:r>
        <w:r w:rsidRPr="00B55292">
          <w:rPr>
            <w:rFonts w:ascii="Aptos" w:hAnsi="Aptos"/>
            <w:noProof/>
          </w:rPr>
          <w:t>2</w:t>
        </w:r>
        <w:r w:rsidRPr="00B55292">
          <w:rPr>
            <w:rFonts w:ascii="Aptos" w:hAnsi="Aptos"/>
            <w:noProof/>
          </w:rPr>
          <w:fldChar w:fldCharType="end"/>
        </w:r>
      </w:p>
    </w:sdtContent>
  </w:sdt>
  <w:p w14:paraId="23FCC945" w14:textId="334AD25A" w:rsidR="00B2579C" w:rsidRDefault="00B2579C" w:rsidP="00B2579C">
    <w:pPr>
      <w:pStyle w:val="Footer"/>
      <w:tabs>
        <w:tab w:val="clear" w:pos="4680"/>
        <w:tab w:val="clear" w:pos="9360"/>
        <w:tab w:val="left" w:pos="16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6989A" w14:textId="77777777" w:rsidR="00BE5B8D" w:rsidRDefault="00BE5B8D" w:rsidP="00A134A4">
      <w:pPr>
        <w:spacing w:after="0" w:line="240" w:lineRule="auto"/>
      </w:pPr>
      <w:r>
        <w:separator/>
      </w:r>
    </w:p>
  </w:footnote>
  <w:footnote w:type="continuationSeparator" w:id="0">
    <w:p w14:paraId="1A885210" w14:textId="77777777" w:rsidR="00BE5B8D" w:rsidRDefault="00BE5B8D" w:rsidP="00A1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42C4" w14:textId="77777777" w:rsidR="00A134A4" w:rsidRDefault="00B2579C" w:rsidP="004B407E">
    <w:pPr>
      <w:pStyle w:val="Header"/>
    </w:pPr>
    <w:r>
      <w:rPr>
        <w:noProof/>
        <w:lang w:val="ru-RU" w:eastAsia="ru-RU"/>
      </w:rPr>
      <w:drawing>
        <wp:inline distT="0" distB="0" distL="0" distR="0" wp14:anchorId="05CCE6E7" wp14:editId="20C2ED8F">
          <wp:extent cx="972312" cy="368808"/>
          <wp:effectExtent l="0" t="0" r="0" b="0"/>
          <wp:docPr id="437" name="Picture 4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Untitled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312" cy="36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42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17"/>
      <w:gridCol w:w="222"/>
    </w:tblGrid>
    <w:tr w:rsidR="005A1298" w:rsidRPr="00EE5888" w14:paraId="3A86EB09" w14:textId="77777777" w:rsidTr="00AA7AEA">
      <w:trPr>
        <w:trHeight w:val="851"/>
      </w:trPr>
      <w:tc>
        <w:tcPr>
          <w:tcW w:w="6142" w:type="dxa"/>
        </w:tcPr>
        <w:tbl>
          <w:tblPr>
            <w:tblStyle w:val="TableGrid"/>
            <w:tblW w:w="90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955"/>
            <w:gridCol w:w="6046"/>
          </w:tblGrid>
          <w:tr w:rsidR="00B72D83" w:rsidRPr="00EE5888" w14:paraId="3C2A4487" w14:textId="77777777" w:rsidTr="00D75224">
            <w:tc>
              <w:tcPr>
                <w:tcW w:w="2955" w:type="dxa"/>
              </w:tcPr>
              <w:p w14:paraId="379CF07D" w14:textId="50445B81" w:rsidR="00B72D83" w:rsidRPr="00B72D83" w:rsidRDefault="00B72D83" w:rsidP="005A1298">
                <w:pPr>
                  <w:pStyle w:val="Header"/>
                  <w:rPr>
                    <w:rFonts w:cstheme="minorHAnsi"/>
                    <w:sz w:val="14"/>
                    <w:szCs w:val="14"/>
                  </w:rPr>
                </w:pPr>
                <w:r w:rsidRPr="00B72D83">
                  <w:rPr>
                    <w:rFonts w:cstheme="minorHAnsi"/>
                    <w:noProof/>
                    <w:sz w:val="14"/>
                    <w:szCs w:val="14"/>
                    <w:lang w:val="ru-RU" w:eastAsia="ru-RU"/>
                  </w:rPr>
                  <w:drawing>
                    <wp:inline distT="0" distB="0" distL="0" distR="0" wp14:anchorId="69775514" wp14:editId="2207CBB7">
                      <wp:extent cx="1304544" cy="719328"/>
                      <wp:effectExtent l="0" t="0" r="0" b="5080"/>
                      <wp:docPr id="438" name="Picture 4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Untitled-1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04544" cy="71932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6046" w:type="dxa"/>
              </w:tcPr>
              <w:p w14:paraId="1AC2BF1C" w14:textId="511F6EC2" w:rsidR="00B72D83" w:rsidRPr="00D9491E" w:rsidRDefault="00452D37" w:rsidP="00452D37">
                <w:pPr>
                  <w:pStyle w:val="Header"/>
                  <w:spacing w:line="312" w:lineRule="auto"/>
                  <w:jc w:val="right"/>
                  <w:rPr>
                    <w:rFonts w:cstheme="minorHAnsi"/>
                    <w:sz w:val="14"/>
                    <w:szCs w:val="14"/>
                    <w:lang w:val="ru-RU"/>
                  </w:rPr>
                </w:pPr>
                <w:r>
                  <w:rPr>
                    <w:rFonts w:cstheme="minorHAnsi"/>
                    <w:noProof/>
                    <w:sz w:val="14"/>
                    <w:szCs w:val="14"/>
                    <w:lang w:val="ru-RU"/>
                  </w:rPr>
                  <w:drawing>
                    <wp:inline distT="0" distB="0" distL="0" distR="0" wp14:anchorId="3DE8DDE5" wp14:editId="31DEB945">
                      <wp:extent cx="1125639" cy="720000"/>
                      <wp:effectExtent l="0" t="0" r="5080" b="4445"/>
                      <wp:docPr id="1196313479" name="Picture 3" descr="A black and orange circle with text&#10;&#10;AI-generated content may be incorrec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6313479" name="Picture 3" descr="A black and orange circle with text&#10;&#10;AI-generated content may be incorrect.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5639" cy="72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294E65C" w14:textId="472A0C7F" w:rsidR="005A1298" w:rsidRPr="00D9491E" w:rsidRDefault="005A1298" w:rsidP="005A1298">
          <w:pPr>
            <w:pStyle w:val="Header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  <w:tc>
        <w:tcPr>
          <w:tcW w:w="3281" w:type="dxa"/>
        </w:tcPr>
        <w:p w14:paraId="5BD5F78E" w14:textId="03B4D0E1" w:rsidR="005A1298" w:rsidRPr="00EA0413" w:rsidRDefault="005A1298" w:rsidP="001868BD">
          <w:pPr>
            <w:pStyle w:val="Header"/>
            <w:tabs>
              <w:tab w:val="left" w:pos="1697"/>
            </w:tabs>
            <w:spacing w:line="360" w:lineRule="auto"/>
            <w:rPr>
              <w:rFonts w:ascii="Gotham Pro" w:hAnsi="Gotham Pro" w:cs="Gotham Pro"/>
              <w:sz w:val="14"/>
              <w:szCs w:val="14"/>
              <w:lang w:val="ru-RU"/>
            </w:rPr>
          </w:pPr>
        </w:p>
      </w:tc>
    </w:tr>
  </w:tbl>
  <w:p w14:paraId="64F39A0D" w14:textId="77777777" w:rsidR="005A1298" w:rsidRPr="0098479C" w:rsidRDefault="005A1298" w:rsidP="005A1298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32A"/>
    <w:multiLevelType w:val="hybridMultilevel"/>
    <w:tmpl w:val="5C62B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84B0B"/>
    <w:multiLevelType w:val="hybridMultilevel"/>
    <w:tmpl w:val="60E2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406E"/>
    <w:multiLevelType w:val="hybridMultilevel"/>
    <w:tmpl w:val="09149DA8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81C12"/>
    <w:multiLevelType w:val="hybridMultilevel"/>
    <w:tmpl w:val="8AA0A8B0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722A2"/>
    <w:multiLevelType w:val="multilevel"/>
    <w:tmpl w:val="6BD2ADBE"/>
    <w:styleLink w:val="CurrentList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838"/>
    <w:multiLevelType w:val="hybridMultilevel"/>
    <w:tmpl w:val="48A41DD4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C2539"/>
    <w:multiLevelType w:val="hybridMultilevel"/>
    <w:tmpl w:val="8848A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D286A"/>
    <w:multiLevelType w:val="hybridMultilevel"/>
    <w:tmpl w:val="5EBA9BFA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C68E8"/>
    <w:multiLevelType w:val="hybridMultilevel"/>
    <w:tmpl w:val="A0DCBD8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535"/>
    <w:multiLevelType w:val="hybridMultilevel"/>
    <w:tmpl w:val="5CD85106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1F8E"/>
    <w:multiLevelType w:val="multilevel"/>
    <w:tmpl w:val="42C2762A"/>
    <w:styleLink w:val="CurrentList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8329E"/>
    <w:multiLevelType w:val="hybridMultilevel"/>
    <w:tmpl w:val="DDC68468"/>
    <w:lvl w:ilvl="0" w:tplc="12B28CA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36634"/>
    <w:multiLevelType w:val="hybridMultilevel"/>
    <w:tmpl w:val="E7E6E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F336E"/>
    <w:multiLevelType w:val="hybridMultilevel"/>
    <w:tmpl w:val="7434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A0340"/>
    <w:multiLevelType w:val="hybridMultilevel"/>
    <w:tmpl w:val="734EE986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A334B"/>
    <w:multiLevelType w:val="multilevel"/>
    <w:tmpl w:val="48AC6602"/>
    <w:styleLink w:val="CurrentList3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50C93"/>
    <w:multiLevelType w:val="hybridMultilevel"/>
    <w:tmpl w:val="CBAA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A38D6"/>
    <w:multiLevelType w:val="hybridMultilevel"/>
    <w:tmpl w:val="900EFF62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A268E"/>
    <w:multiLevelType w:val="hybridMultilevel"/>
    <w:tmpl w:val="B30672A0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4619F8"/>
    <w:multiLevelType w:val="hybridMultilevel"/>
    <w:tmpl w:val="D0D6295A"/>
    <w:lvl w:ilvl="0" w:tplc="9FC0FE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5390B"/>
    <w:multiLevelType w:val="hybridMultilevel"/>
    <w:tmpl w:val="212E32C2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DF6F07"/>
    <w:multiLevelType w:val="hybridMultilevel"/>
    <w:tmpl w:val="3CE6944E"/>
    <w:lvl w:ilvl="0" w:tplc="2E8C1B9E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44EE8"/>
    <w:multiLevelType w:val="hybridMultilevel"/>
    <w:tmpl w:val="C1EC2908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06936"/>
    <w:multiLevelType w:val="multilevel"/>
    <w:tmpl w:val="D0281B2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17264"/>
    <w:multiLevelType w:val="hybridMultilevel"/>
    <w:tmpl w:val="6958E0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F67"/>
    <w:multiLevelType w:val="hybridMultilevel"/>
    <w:tmpl w:val="D2FE1B0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B91C08"/>
    <w:multiLevelType w:val="hybridMultilevel"/>
    <w:tmpl w:val="9A1A3EC4"/>
    <w:lvl w:ilvl="0" w:tplc="626E8E9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5138C"/>
    <w:multiLevelType w:val="hybridMultilevel"/>
    <w:tmpl w:val="768ECBA2"/>
    <w:lvl w:ilvl="0" w:tplc="2E8C1B9E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072202"/>
    <w:multiLevelType w:val="hybridMultilevel"/>
    <w:tmpl w:val="C78E0C38"/>
    <w:lvl w:ilvl="0" w:tplc="3E46558A">
      <w:numFmt w:val="bullet"/>
      <w:lvlText w:val="•"/>
      <w:lvlJc w:val="left"/>
      <w:pPr>
        <w:ind w:left="720" w:hanging="720"/>
      </w:pPr>
      <w:rPr>
        <w:rFonts w:ascii="Calibri" w:eastAsia="MoolBoran" w:hAnsi="Calibri" w:cs="Gotham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E752B"/>
    <w:multiLevelType w:val="hybridMultilevel"/>
    <w:tmpl w:val="6F06A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C4E81"/>
    <w:multiLevelType w:val="hybridMultilevel"/>
    <w:tmpl w:val="EDF8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875C7B"/>
    <w:multiLevelType w:val="hybridMultilevel"/>
    <w:tmpl w:val="0570D714"/>
    <w:lvl w:ilvl="0" w:tplc="A1549B2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44540"/>
    <w:multiLevelType w:val="hybridMultilevel"/>
    <w:tmpl w:val="F8B82C9C"/>
    <w:lvl w:ilvl="0" w:tplc="A3C2DAA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EAAAA" w:themeColor="background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922CA"/>
    <w:multiLevelType w:val="hybridMultilevel"/>
    <w:tmpl w:val="A2E01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81635"/>
    <w:multiLevelType w:val="hybridMultilevel"/>
    <w:tmpl w:val="378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F7DF5"/>
    <w:multiLevelType w:val="hybridMultilevel"/>
    <w:tmpl w:val="D250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205602">
    <w:abstractNumId w:val="11"/>
  </w:num>
  <w:num w:numId="2" w16cid:durableId="593827632">
    <w:abstractNumId w:val="33"/>
  </w:num>
  <w:num w:numId="3" w16cid:durableId="84498437">
    <w:abstractNumId w:val="20"/>
  </w:num>
  <w:num w:numId="4" w16cid:durableId="1892108023">
    <w:abstractNumId w:val="28"/>
  </w:num>
  <w:num w:numId="5" w16cid:durableId="691032145">
    <w:abstractNumId w:val="24"/>
  </w:num>
  <w:num w:numId="6" w16cid:durableId="870806515">
    <w:abstractNumId w:val="1"/>
  </w:num>
  <w:num w:numId="7" w16cid:durableId="1157719879">
    <w:abstractNumId w:val="29"/>
  </w:num>
  <w:num w:numId="8" w16cid:durableId="1595557047">
    <w:abstractNumId w:val="30"/>
  </w:num>
  <w:num w:numId="9" w16cid:durableId="2024894886">
    <w:abstractNumId w:val="12"/>
  </w:num>
  <w:num w:numId="10" w16cid:durableId="1773161643">
    <w:abstractNumId w:val="31"/>
  </w:num>
  <w:num w:numId="11" w16cid:durableId="41878112">
    <w:abstractNumId w:val="21"/>
  </w:num>
  <w:num w:numId="12" w16cid:durableId="1488670018">
    <w:abstractNumId w:val="9"/>
  </w:num>
  <w:num w:numId="13" w16cid:durableId="389546880">
    <w:abstractNumId w:val="27"/>
  </w:num>
  <w:num w:numId="14" w16cid:durableId="958879898">
    <w:abstractNumId w:val="16"/>
  </w:num>
  <w:num w:numId="15" w16cid:durableId="466822746">
    <w:abstractNumId w:val="0"/>
  </w:num>
  <w:num w:numId="16" w16cid:durableId="1163199306">
    <w:abstractNumId w:val="26"/>
  </w:num>
  <w:num w:numId="17" w16cid:durableId="1976177885">
    <w:abstractNumId w:val="3"/>
  </w:num>
  <w:num w:numId="18" w16cid:durableId="989792420">
    <w:abstractNumId w:val="13"/>
  </w:num>
  <w:num w:numId="19" w16cid:durableId="307591227">
    <w:abstractNumId w:val="14"/>
  </w:num>
  <w:num w:numId="20" w16cid:durableId="144011908">
    <w:abstractNumId w:val="23"/>
  </w:num>
  <w:num w:numId="21" w16cid:durableId="1470512900">
    <w:abstractNumId w:val="4"/>
  </w:num>
  <w:num w:numId="22" w16cid:durableId="233664658">
    <w:abstractNumId w:val="15"/>
  </w:num>
  <w:num w:numId="23" w16cid:durableId="1695422890">
    <w:abstractNumId w:val="17"/>
  </w:num>
  <w:num w:numId="24" w16cid:durableId="929460767">
    <w:abstractNumId w:val="10"/>
  </w:num>
  <w:num w:numId="25" w16cid:durableId="846098812">
    <w:abstractNumId w:val="32"/>
  </w:num>
  <w:num w:numId="26" w16cid:durableId="1218515899">
    <w:abstractNumId w:val="8"/>
  </w:num>
  <w:num w:numId="27" w16cid:durableId="194663988">
    <w:abstractNumId w:val="22"/>
  </w:num>
  <w:num w:numId="28" w16cid:durableId="1542160341">
    <w:abstractNumId w:val="25"/>
  </w:num>
  <w:num w:numId="29" w16cid:durableId="80950709">
    <w:abstractNumId w:val="5"/>
  </w:num>
  <w:num w:numId="30" w16cid:durableId="899638515">
    <w:abstractNumId w:val="7"/>
  </w:num>
  <w:num w:numId="31" w16cid:durableId="1607542377">
    <w:abstractNumId w:val="18"/>
  </w:num>
  <w:num w:numId="32" w16cid:durableId="1342123841">
    <w:abstractNumId w:val="2"/>
  </w:num>
  <w:num w:numId="33" w16cid:durableId="1283608391">
    <w:abstractNumId w:val="6"/>
  </w:num>
  <w:num w:numId="34" w16cid:durableId="1710564377">
    <w:abstractNumId w:val="35"/>
  </w:num>
  <w:num w:numId="35" w16cid:durableId="488794608">
    <w:abstractNumId w:val="34"/>
  </w:num>
  <w:num w:numId="36" w16cid:durableId="18952662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02106"/>
    <w:rsid w:val="000070DD"/>
    <w:rsid w:val="00013B09"/>
    <w:rsid w:val="00015175"/>
    <w:rsid w:val="000217AD"/>
    <w:rsid w:val="00024F1B"/>
    <w:rsid w:val="000255F0"/>
    <w:rsid w:val="000312D9"/>
    <w:rsid w:val="00040D3D"/>
    <w:rsid w:val="0004199D"/>
    <w:rsid w:val="00043150"/>
    <w:rsid w:val="000436F4"/>
    <w:rsid w:val="0004466B"/>
    <w:rsid w:val="00050428"/>
    <w:rsid w:val="00052D21"/>
    <w:rsid w:val="00053786"/>
    <w:rsid w:val="00054193"/>
    <w:rsid w:val="00062E26"/>
    <w:rsid w:val="00062FB8"/>
    <w:rsid w:val="00065C54"/>
    <w:rsid w:val="000669D4"/>
    <w:rsid w:val="00066F74"/>
    <w:rsid w:val="00076DE9"/>
    <w:rsid w:val="000A0CCD"/>
    <w:rsid w:val="000A19B0"/>
    <w:rsid w:val="000A6C62"/>
    <w:rsid w:val="000A7839"/>
    <w:rsid w:val="000A7847"/>
    <w:rsid w:val="000B26A5"/>
    <w:rsid w:val="000C140A"/>
    <w:rsid w:val="000C4664"/>
    <w:rsid w:val="000C4D28"/>
    <w:rsid w:val="000C78D7"/>
    <w:rsid w:val="000D5047"/>
    <w:rsid w:val="000D565A"/>
    <w:rsid w:val="000D57EA"/>
    <w:rsid w:val="000D7BC0"/>
    <w:rsid w:val="000E0036"/>
    <w:rsid w:val="000E4BF7"/>
    <w:rsid w:val="000E5E22"/>
    <w:rsid w:val="000F43FB"/>
    <w:rsid w:val="00103340"/>
    <w:rsid w:val="00105DEB"/>
    <w:rsid w:val="00117AE8"/>
    <w:rsid w:val="001214D0"/>
    <w:rsid w:val="00121A6F"/>
    <w:rsid w:val="0013360B"/>
    <w:rsid w:val="00135EFA"/>
    <w:rsid w:val="001500C5"/>
    <w:rsid w:val="00153FC1"/>
    <w:rsid w:val="00154E0E"/>
    <w:rsid w:val="00155EE7"/>
    <w:rsid w:val="00165EFC"/>
    <w:rsid w:val="001704F9"/>
    <w:rsid w:val="001748F8"/>
    <w:rsid w:val="00175232"/>
    <w:rsid w:val="001770B5"/>
    <w:rsid w:val="001868BD"/>
    <w:rsid w:val="001914A1"/>
    <w:rsid w:val="00194D81"/>
    <w:rsid w:val="00197729"/>
    <w:rsid w:val="001A7D83"/>
    <w:rsid w:val="001C143C"/>
    <w:rsid w:val="001D4A6F"/>
    <w:rsid w:val="001D4B51"/>
    <w:rsid w:val="001D6C91"/>
    <w:rsid w:val="001D784A"/>
    <w:rsid w:val="001E3775"/>
    <w:rsid w:val="001E49CA"/>
    <w:rsid w:val="001F3A6C"/>
    <w:rsid w:val="001F4276"/>
    <w:rsid w:val="00200CCC"/>
    <w:rsid w:val="00204B97"/>
    <w:rsid w:val="0020527A"/>
    <w:rsid w:val="00207133"/>
    <w:rsid w:val="00214647"/>
    <w:rsid w:val="00227F0C"/>
    <w:rsid w:val="00231E04"/>
    <w:rsid w:val="00236BF8"/>
    <w:rsid w:val="002468D1"/>
    <w:rsid w:val="002528E9"/>
    <w:rsid w:val="00252F3F"/>
    <w:rsid w:val="00254320"/>
    <w:rsid w:val="00257F06"/>
    <w:rsid w:val="0027343B"/>
    <w:rsid w:val="00283940"/>
    <w:rsid w:val="002839E4"/>
    <w:rsid w:val="002901DD"/>
    <w:rsid w:val="00295651"/>
    <w:rsid w:val="002A032A"/>
    <w:rsid w:val="002A3C29"/>
    <w:rsid w:val="002A7B1A"/>
    <w:rsid w:val="002B4C8C"/>
    <w:rsid w:val="002B5628"/>
    <w:rsid w:val="002C2630"/>
    <w:rsid w:val="002C308D"/>
    <w:rsid w:val="002C3574"/>
    <w:rsid w:val="002C476A"/>
    <w:rsid w:val="002D49F4"/>
    <w:rsid w:val="002D6104"/>
    <w:rsid w:val="002E11E1"/>
    <w:rsid w:val="002F0BA3"/>
    <w:rsid w:val="002F17E9"/>
    <w:rsid w:val="002F2B98"/>
    <w:rsid w:val="00315EEC"/>
    <w:rsid w:val="003254B7"/>
    <w:rsid w:val="003428EA"/>
    <w:rsid w:val="003451E0"/>
    <w:rsid w:val="003561E4"/>
    <w:rsid w:val="00362369"/>
    <w:rsid w:val="00371163"/>
    <w:rsid w:val="00372C86"/>
    <w:rsid w:val="003756AD"/>
    <w:rsid w:val="003769A8"/>
    <w:rsid w:val="00377EF6"/>
    <w:rsid w:val="0038272B"/>
    <w:rsid w:val="0038400B"/>
    <w:rsid w:val="003846C0"/>
    <w:rsid w:val="003940B5"/>
    <w:rsid w:val="00397D99"/>
    <w:rsid w:val="003A12DD"/>
    <w:rsid w:val="003A27D4"/>
    <w:rsid w:val="003B4A00"/>
    <w:rsid w:val="003C0394"/>
    <w:rsid w:val="003C1285"/>
    <w:rsid w:val="003D0B53"/>
    <w:rsid w:val="003E3F77"/>
    <w:rsid w:val="003E5441"/>
    <w:rsid w:val="003E7C95"/>
    <w:rsid w:val="003F3E91"/>
    <w:rsid w:val="004028E1"/>
    <w:rsid w:val="004250E8"/>
    <w:rsid w:val="004279C0"/>
    <w:rsid w:val="0043060B"/>
    <w:rsid w:val="00434724"/>
    <w:rsid w:val="004402D6"/>
    <w:rsid w:val="0044721E"/>
    <w:rsid w:val="00450DB2"/>
    <w:rsid w:val="004521E9"/>
    <w:rsid w:val="00452D37"/>
    <w:rsid w:val="00452ED3"/>
    <w:rsid w:val="00454DDF"/>
    <w:rsid w:val="00476D24"/>
    <w:rsid w:val="004772FF"/>
    <w:rsid w:val="00483D07"/>
    <w:rsid w:val="004862F6"/>
    <w:rsid w:val="004A2D2B"/>
    <w:rsid w:val="004B0282"/>
    <w:rsid w:val="004B407E"/>
    <w:rsid w:val="004B5722"/>
    <w:rsid w:val="004C6DE7"/>
    <w:rsid w:val="004D090A"/>
    <w:rsid w:val="004D0D5E"/>
    <w:rsid w:val="004D11A9"/>
    <w:rsid w:val="004D577E"/>
    <w:rsid w:val="004D6353"/>
    <w:rsid w:val="004E6C0F"/>
    <w:rsid w:val="004F06CA"/>
    <w:rsid w:val="004F3695"/>
    <w:rsid w:val="00500FC8"/>
    <w:rsid w:val="005049AD"/>
    <w:rsid w:val="00510394"/>
    <w:rsid w:val="005149F6"/>
    <w:rsid w:val="00516664"/>
    <w:rsid w:val="0053054E"/>
    <w:rsid w:val="00540D33"/>
    <w:rsid w:val="00553464"/>
    <w:rsid w:val="00562E3C"/>
    <w:rsid w:val="00562F88"/>
    <w:rsid w:val="00565FAE"/>
    <w:rsid w:val="0056741D"/>
    <w:rsid w:val="00567FB3"/>
    <w:rsid w:val="005750FF"/>
    <w:rsid w:val="00575F25"/>
    <w:rsid w:val="0058294F"/>
    <w:rsid w:val="005918C2"/>
    <w:rsid w:val="00592AD4"/>
    <w:rsid w:val="005A1298"/>
    <w:rsid w:val="005A2E20"/>
    <w:rsid w:val="005B0CD6"/>
    <w:rsid w:val="005B409F"/>
    <w:rsid w:val="005B72B1"/>
    <w:rsid w:val="005C0B18"/>
    <w:rsid w:val="005C7C91"/>
    <w:rsid w:val="005D3731"/>
    <w:rsid w:val="005D788E"/>
    <w:rsid w:val="005E1814"/>
    <w:rsid w:val="005E3F74"/>
    <w:rsid w:val="005F7D17"/>
    <w:rsid w:val="006050A3"/>
    <w:rsid w:val="00615B23"/>
    <w:rsid w:val="00616391"/>
    <w:rsid w:val="00617FA9"/>
    <w:rsid w:val="0062138D"/>
    <w:rsid w:val="0062554C"/>
    <w:rsid w:val="00626839"/>
    <w:rsid w:val="00626E8F"/>
    <w:rsid w:val="00627863"/>
    <w:rsid w:val="006307ED"/>
    <w:rsid w:val="0064633A"/>
    <w:rsid w:val="00654116"/>
    <w:rsid w:val="006546B3"/>
    <w:rsid w:val="00665A69"/>
    <w:rsid w:val="00665CD5"/>
    <w:rsid w:val="00670C63"/>
    <w:rsid w:val="00685607"/>
    <w:rsid w:val="00690240"/>
    <w:rsid w:val="00692829"/>
    <w:rsid w:val="0069358B"/>
    <w:rsid w:val="00694850"/>
    <w:rsid w:val="0069563C"/>
    <w:rsid w:val="00696480"/>
    <w:rsid w:val="006A4615"/>
    <w:rsid w:val="006A461B"/>
    <w:rsid w:val="006A48F7"/>
    <w:rsid w:val="006B17A0"/>
    <w:rsid w:val="006C056E"/>
    <w:rsid w:val="006C21A4"/>
    <w:rsid w:val="006C3CDA"/>
    <w:rsid w:val="006D395A"/>
    <w:rsid w:val="006D39E7"/>
    <w:rsid w:val="006D6CEB"/>
    <w:rsid w:val="006E74CB"/>
    <w:rsid w:val="006F1EB6"/>
    <w:rsid w:val="00711210"/>
    <w:rsid w:val="00711306"/>
    <w:rsid w:val="00714B57"/>
    <w:rsid w:val="00715E92"/>
    <w:rsid w:val="00721CB8"/>
    <w:rsid w:val="0072586B"/>
    <w:rsid w:val="0072651C"/>
    <w:rsid w:val="00732DEE"/>
    <w:rsid w:val="00745D8B"/>
    <w:rsid w:val="00755D91"/>
    <w:rsid w:val="00761DED"/>
    <w:rsid w:val="0076300A"/>
    <w:rsid w:val="00763311"/>
    <w:rsid w:val="0076718D"/>
    <w:rsid w:val="007709A1"/>
    <w:rsid w:val="00774453"/>
    <w:rsid w:val="007804D7"/>
    <w:rsid w:val="00782341"/>
    <w:rsid w:val="00785069"/>
    <w:rsid w:val="00792833"/>
    <w:rsid w:val="007B77F1"/>
    <w:rsid w:val="007C4736"/>
    <w:rsid w:val="007C76F9"/>
    <w:rsid w:val="007E0C68"/>
    <w:rsid w:val="007F0DF0"/>
    <w:rsid w:val="007F3E01"/>
    <w:rsid w:val="007F6ED9"/>
    <w:rsid w:val="00804F29"/>
    <w:rsid w:val="008124FC"/>
    <w:rsid w:val="00816D2D"/>
    <w:rsid w:val="00820C6A"/>
    <w:rsid w:val="00824D4E"/>
    <w:rsid w:val="008401CE"/>
    <w:rsid w:val="008471D6"/>
    <w:rsid w:val="008478A2"/>
    <w:rsid w:val="00852B39"/>
    <w:rsid w:val="0085433A"/>
    <w:rsid w:val="0086432A"/>
    <w:rsid w:val="00865C68"/>
    <w:rsid w:val="00870C2A"/>
    <w:rsid w:val="00872864"/>
    <w:rsid w:val="00894D7A"/>
    <w:rsid w:val="008A7879"/>
    <w:rsid w:val="008B4DAD"/>
    <w:rsid w:val="008B7EFE"/>
    <w:rsid w:val="008C136B"/>
    <w:rsid w:val="008C18BF"/>
    <w:rsid w:val="008D0156"/>
    <w:rsid w:val="008D3C0B"/>
    <w:rsid w:val="008E19DE"/>
    <w:rsid w:val="008F6910"/>
    <w:rsid w:val="008F6B76"/>
    <w:rsid w:val="00900A01"/>
    <w:rsid w:val="00901C8C"/>
    <w:rsid w:val="00904FC0"/>
    <w:rsid w:val="00905392"/>
    <w:rsid w:val="009057DE"/>
    <w:rsid w:val="00920831"/>
    <w:rsid w:val="00926763"/>
    <w:rsid w:val="0093036E"/>
    <w:rsid w:val="0093273C"/>
    <w:rsid w:val="009360AC"/>
    <w:rsid w:val="00950C1F"/>
    <w:rsid w:val="00955C45"/>
    <w:rsid w:val="00956103"/>
    <w:rsid w:val="00956EE3"/>
    <w:rsid w:val="009607CA"/>
    <w:rsid w:val="00960F40"/>
    <w:rsid w:val="00960F64"/>
    <w:rsid w:val="0096107E"/>
    <w:rsid w:val="00962EA6"/>
    <w:rsid w:val="00970E26"/>
    <w:rsid w:val="00972478"/>
    <w:rsid w:val="00972FC6"/>
    <w:rsid w:val="00973B22"/>
    <w:rsid w:val="009810C6"/>
    <w:rsid w:val="00982931"/>
    <w:rsid w:val="0098479C"/>
    <w:rsid w:val="009863C8"/>
    <w:rsid w:val="009A1D3C"/>
    <w:rsid w:val="009A3585"/>
    <w:rsid w:val="009A5462"/>
    <w:rsid w:val="009B29FB"/>
    <w:rsid w:val="009B7C3B"/>
    <w:rsid w:val="009C224A"/>
    <w:rsid w:val="009C302C"/>
    <w:rsid w:val="009C4E54"/>
    <w:rsid w:val="009D2583"/>
    <w:rsid w:val="009D65AD"/>
    <w:rsid w:val="009E30F7"/>
    <w:rsid w:val="009E6EA3"/>
    <w:rsid w:val="009F1EDA"/>
    <w:rsid w:val="009F5D0F"/>
    <w:rsid w:val="00A00021"/>
    <w:rsid w:val="00A004B4"/>
    <w:rsid w:val="00A134A4"/>
    <w:rsid w:val="00A214E1"/>
    <w:rsid w:val="00A21974"/>
    <w:rsid w:val="00A222A5"/>
    <w:rsid w:val="00A23A3E"/>
    <w:rsid w:val="00A42287"/>
    <w:rsid w:val="00A4673F"/>
    <w:rsid w:val="00A502E6"/>
    <w:rsid w:val="00A538E7"/>
    <w:rsid w:val="00A54F8D"/>
    <w:rsid w:val="00A625AD"/>
    <w:rsid w:val="00A73451"/>
    <w:rsid w:val="00A90AC3"/>
    <w:rsid w:val="00A94669"/>
    <w:rsid w:val="00A96CCB"/>
    <w:rsid w:val="00AA7AEA"/>
    <w:rsid w:val="00AC4A57"/>
    <w:rsid w:val="00AD3794"/>
    <w:rsid w:val="00AD4A46"/>
    <w:rsid w:val="00AE32B3"/>
    <w:rsid w:val="00AE734D"/>
    <w:rsid w:val="00AE79B3"/>
    <w:rsid w:val="00AF73DE"/>
    <w:rsid w:val="00AF7D7F"/>
    <w:rsid w:val="00B021EA"/>
    <w:rsid w:val="00B02A81"/>
    <w:rsid w:val="00B03E2C"/>
    <w:rsid w:val="00B054CC"/>
    <w:rsid w:val="00B11C22"/>
    <w:rsid w:val="00B20BD4"/>
    <w:rsid w:val="00B251DA"/>
    <w:rsid w:val="00B2579C"/>
    <w:rsid w:val="00B41E52"/>
    <w:rsid w:val="00B446F1"/>
    <w:rsid w:val="00B50343"/>
    <w:rsid w:val="00B55292"/>
    <w:rsid w:val="00B62EAE"/>
    <w:rsid w:val="00B64D75"/>
    <w:rsid w:val="00B728E1"/>
    <w:rsid w:val="00B72D83"/>
    <w:rsid w:val="00B82FE0"/>
    <w:rsid w:val="00BA668D"/>
    <w:rsid w:val="00BB18C1"/>
    <w:rsid w:val="00BB5106"/>
    <w:rsid w:val="00BC1E34"/>
    <w:rsid w:val="00BC2D1E"/>
    <w:rsid w:val="00BD23E0"/>
    <w:rsid w:val="00BD2D2A"/>
    <w:rsid w:val="00BD40AB"/>
    <w:rsid w:val="00BE5B8D"/>
    <w:rsid w:val="00BF2E40"/>
    <w:rsid w:val="00BF5E32"/>
    <w:rsid w:val="00BF73E1"/>
    <w:rsid w:val="00C01AED"/>
    <w:rsid w:val="00C1524E"/>
    <w:rsid w:val="00C227AB"/>
    <w:rsid w:val="00C27870"/>
    <w:rsid w:val="00C340AE"/>
    <w:rsid w:val="00C41F72"/>
    <w:rsid w:val="00C50041"/>
    <w:rsid w:val="00C51A51"/>
    <w:rsid w:val="00C54D1C"/>
    <w:rsid w:val="00C65910"/>
    <w:rsid w:val="00C66100"/>
    <w:rsid w:val="00C6683A"/>
    <w:rsid w:val="00C67F66"/>
    <w:rsid w:val="00C70C17"/>
    <w:rsid w:val="00C83CE4"/>
    <w:rsid w:val="00C85DC5"/>
    <w:rsid w:val="00CA3ABE"/>
    <w:rsid w:val="00CA484E"/>
    <w:rsid w:val="00CC3192"/>
    <w:rsid w:val="00CD0E96"/>
    <w:rsid w:val="00CE0682"/>
    <w:rsid w:val="00CE2CAA"/>
    <w:rsid w:val="00CF138C"/>
    <w:rsid w:val="00CF7716"/>
    <w:rsid w:val="00D10A0F"/>
    <w:rsid w:val="00D1135C"/>
    <w:rsid w:val="00D115A7"/>
    <w:rsid w:val="00D17844"/>
    <w:rsid w:val="00D3418B"/>
    <w:rsid w:val="00D41780"/>
    <w:rsid w:val="00D437D9"/>
    <w:rsid w:val="00D43DB9"/>
    <w:rsid w:val="00D54616"/>
    <w:rsid w:val="00D651A3"/>
    <w:rsid w:val="00D75224"/>
    <w:rsid w:val="00D8148D"/>
    <w:rsid w:val="00D9491E"/>
    <w:rsid w:val="00DA103E"/>
    <w:rsid w:val="00DA5422"/>
    <w:rsid w:val="00DA68FB"/>
    <w:rsid w:val="00DB6F38"/>
    <w:rsid w:val="00DC371B"/>
    <w:rsid w:val="00DD0E39"/>
    <w:rsid w:val="00DD4D7F"/>
    <w:rsid w:val="00DD4E5B"/>
    <w:rsid w:val="00DD53BE"/>
    <w:rsid w:val="00DD68BE"/>
    <w:rsid w:val="00DE6903"/>
    <w:rsid w:val="00DE7ECF"/>
    <w:rsid w:val="00DF292B"/>
    <w:rsid w:val="00DF4D8A"/>
    <w:rsid w:val="00E0131B"/>
    <w:rsid w:val="00E10384"/>
    <w:rsid w:val="00E12DA2"/>
    <w:rsid w:val="00E220A4"/>
    <w:rsid w:val="00E234C3"/>
    <w:rsid w:val="00E248CB"/>
    <w:rsid w:val="00E367A4"/>
    <w:rsid w:val="00E437D6"/>
    <w:rsid w:val="00E43834"/>
    <w:rsid w:val="00E43B91"/>
    <w:rsid w:val="00E50AEC"/>
    <w:rsid w:val="00E539D6"/>
    <w:rsid w:val="00E56578"/>
    <w:rsid w:val="00E6277F"/>
    <w:rsid w:val="00E63912"/>
    <w:rsid w:val="00E7033D"/>
    <w:rsid w:val="00E715CA"/>
    <w:rsid w:val="00E80CE9"/>
    <w:rsid w:val="00E872CE"/>
    <w:rsid w:val="00EA0237"/>
    <w:rsid w:val="00EA0413"/>
    <w:rsid w:val="00EA07E5"/>
    <w:rsid w:val="00EA0E79"/>
    <w:rsid w:val="00EA498E"/>
    <w:rsid w:val="00EA5A4A"/>
    <w:rsid w:val="00EB2461"/>
    <w:rsid w:val="00EB4619"/>
    <w:rsid w:val="00EB6F76"/>
    <w:rsid w:val="00EB7E2A"/>
    <w:rsid w:val="00EC62D0"/>
    <w:rsid w:val="00ED0B57"/>
    <w:rsid w:val="00ED1427"/>
    <w:rsid w:val="00ED1471"/>
    <w:rsid w:val="00ED2ECD"/>
    <w:rsid w:val="00EE31C2"/>
    <w:rsid w:val="00EE3C32"/>
    <w:rsid w:val="00EE5888"/>
    <w:rsid w:val="00EF6585"/>
    <w:rsid w:val="00F01E4D"/>
    <w:rsid w:val="00F03576"/>
    <w:rsid w:val="00F074EC"/>
    <w:rsid w:val="00F10AA8"/>
    <w:rsid w:val="00F1223F"/>
    <w:rsid w:val="00F14F05"/>
    <w:rsid w:val="00F1563B"/>
    <w:rsid w:val="00F163C3"/>
    <w:rsid w:val="00F25253"/>
    <w:rsid w:val="00F25F68"/>
    <w:rsid w:val="00F2674A"/>
    <w:rsid w:val="00F4032C"/>
    <w:rsid w:val="00F428B6"/>
    <w:rsid w:val="00F46C18"/>
    <w:rsid w:val="00F64D5C"/>
    <w:rsid w:val="00F71838"/>
    <w:rsid w:val="00F8014B"/>
    <w:rsid w:val="00F832B4"/>
    <w:rsid w:val="00F87900"/>
    <w:rsid w:val="00F91BBA"/>
    <w:rsid w:val="00F97A1F"/>
    <w:rsid w:val="00FA1524"/>
    <w:rsid w:val="00FA5EAF"/>
    <w:rsid w:val="00FA7C97"/>
    <w:rsid w:val="00FB2300"/>
    <w:rsid w:val="00FB40F0"/>
    <w:rsid w:val="00FC7CD7"/>
    <w:rsid w:val="00FD101A"/>
    <w:rsid w:val="00FD3C55"/>
    <w:rsid w:val="00FD592A"/>
    <w:rsid w:val="00FD7D7D"/>
    <w:rsid w:val="00FE03D0"/>
    <w:rsid w:val="00FE2EFC"/>
    <w:rsid w:val="00FE7744"/>
    <w:rsid w:val="00FF2703"/>
    <w:rsid w:val="00FF40CF"/>
    <w:rsid w:val="00FF4708"/>
    <w:rsid w:val="00FF6042"/>
    <w:rsid w:val="00FF6E34"/>
    <w:rsid w:val="00FF79A8"/>
    <w:rsid w:val="00F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67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C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4A4"/>
  </w:style>
  <w:style w:type="paragraph" w:styleId="Footer">
    <w:name w:val="footer"/>
    <w:basedOn w:val="Normal"/>
    <w:link w:val="FooterChar"/>
    <w:uiPriority w:val="99"/>
    <w:unhideWhenUsed/>
    <w:rsid w:val="00A1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4A4"/>
  </w:style>
  <w:style w:type="table" w:styleId="TableGrid">
    <w:name w:val="Table Grid"/>
    <w:basedOn w:val="TableNormal"/>
    <w:uiPriority w:val="39"/>
    <w:rsid w:val="00A1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D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26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4D75"/>
    <w:rPr>
      <w:color w:val="954F72" w:themeColor="followedHyperlink"/>
      <w:u w:val="single"/>
    </w:rPr>
  </w:style>
  <w:style w:type="paragraph" w:customStyle="1" w:styleId="A">
    <w:name w:val="По умолчанию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a0">
    <w:name w:val="Нет"/>
    <w:rsid w:val="002A7B1A"/>
  </w:style>
  <w:style w:type="paragraph" w:customStyle="1" w:styleId="A1">
    <w:name w:val="Текстовый блок A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character" w:customStyle="1" w:styleId="Hyperlink1">
    <w:name w:val="Hyperlink.1"/>
    <w:basedOn w:val="a0"/>
    <w:rsid w:val="002A7B1A"/>
    <w:rPr>
      <w:rFonts w:ascii="Helvetica Neue" w:eastAsia="Helvetica Neue" w:hAnsi="Helvetica Neue" w:cs="Helvetica Neue"/>
      <w:i/>
      <w:iCs/>
      <w:color w:val="0000FF"/>
      <w:u w:val="single" w:color="0000FF"/>
    </w:rPr>
  </w:style>
  <w:style w:type="paragraph" w:customStyle="1" w:styleId="a2">
    <w:name w:val="По умолчанию"/>
    <w:rsid w:val="002A7B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BodyText">
    <w:name w:val="Body Text"/>
    <w:link w:val="BodyTextChar"/>
    <w:rsid w:val="00DE690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BodyTextChar">
    <w:name w:val="Body Text Char"/>
    <w:basedOn w:val="DefaultParagraphFont"/>
    <w:link w:val="BodyText"/>
    <w:rsid w:val="00DE6903"/>
    <w:rPr>
      <w:rFonts w:ascii="MoolBoran" w:eastAsia="MoolBoran" w:hAnsi="MoolBoran" w:cs="MoolBoran"/>
      <w:color w:val="00000A"/>
      <w:sz w:val="24"/>
      <w:szCs w:val="24"/>
      <w:u w:color="00000A"/>
      <w:bdr w:val="nil"/>
      <w:lang w:val="ru-RU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u-RU" w:eastAsia="ru-RU"/>
    </w:rPr>
  </w:style>
  <w:style w:type="paragraph" w:styleId="NoSpacing">
    <w:name w:val="No Spacing"/>
    <w:rsid w:val="004A2D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rsid w:val="004A2D2B"/>
    <w:rPr>
      <w:rFonts w:ascii="Arial" w:hAnsi="Arial" w:hint="default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76331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311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B72D8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2829"/>
    <w:pPr>
      <w:ind w:left="720"/>
    </w:pPr>
  </w:style>
  <w:style w:type="paragraph" w:styleId="NormalWeb">
    <w:name w:val="Normal (Web)"/>
    <w:basedOn w:val="Normal"/>
    <w:uiPriority w:val="99"/>
    <w:unhideWhenUsed/>
    <w:rsid w:val="00D1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2A032A"/>
    <w:pPr>
      <w:numPr>
        <w:numId w:val="20"/>
      </w:numPr>
    </w:pPr>
  </w:style>
  <w:style w:type="numbering" w:customStyle="1" w:styleId="CurrentList2">
    <w:name w:val="Current List2"/>
    <w:uiPriority w:val="99"/>
    <w:rsid w:val="002A032A"/>
    <w:pPr>
      <w:numPr>
        <w:numId w:val="21"/>
      </w:numPr>
    </w:pPr>
  </w:style>
  <w:style w:type="numbering" w:customStyle="1" w:styleId="CurrentList3">
    <w:name w:val="Current List3"/>
    <w:uiPriority w:val="99"/>
    <w:rsid w:val="002A032A"/>
    <w:pPr>
      <w:numPr>
        <w:numId w:val="22"/>
      </w:numPr>
    </w:pPr>
  </w:style>
  <w:style w:type="character" w:customStyle="1" w:styleId="apple-converted-space">
    <w:name w:val="apple-converted-space"/>
    <w:basedOn w:val="DefaultParagraphFont"/>
    <w:rsid w:val="002A032A"/>
  </w:style>
  <w:style w:type="numbering" w:customStyle="1" w:styleId="CurrentList4">
    <w:name w:val="Current List4"/>
    <w:uiPriority w:val="99"/>
    <w:rsid w:val="00BD40AB"/>
    <w:pPr>
      <w:numPr>
        <w:numId w:val="24"/>
      </w:numPr>
    </w:pPr>
  </w:style>
  <w:style w:type="character" w:customStyle="1" w:styleId="markdown-word">
    <w:name w:val="markdown-word"/>
    <w:basedOn w:val="DefaultParagraphFont"/>
    <w:rsid w:val="0084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06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36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90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07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7559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651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058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78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17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obede.ru/projects/100-let-100-prichin-hodit-v-kino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.kurbandjanov@vpobed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sF5ePoRytMWm-A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321F4-E567-44B9-B292-933EF2C70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2689</Characters>
  <Application>Microsoft Office Word</Application>
  <DocSecurity>0</DocSecurity>
  <Lines>48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2023-05-30T20:30:00Z</dcterms:created>
  <dcterms:modified xsi:type="dcterms:W3CDTF">2026-03-26T23:09:00Z</dcterms:modified>
</cp:coreProperties>
</file>